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D6" w:rsidRDefault="000A6703" w:rsidP="000A6703">
      <w:pPr>
        <w:jc w:val="center"/>
        <w:rPr>
          <w:b/>
          <w:sz w:val="28"/>
          <w:szCs w:val="28"/>
        </w:rPr>
      </w:pPr>
      <w:r w:rsidRPr="000A6703">
        <w:rPr>
          <w:b/>
          <w:sz w:val="28"/>
          <w:szCs w:val="28"/>
        </w:rPr>
        <w:t xml:space="preserve">Zasady przekazywania odpadów do Punktu Selektywnej Zbiórki Odpadów Komunalnych </w:t>
      </w:r>
    </w:p>
    <w:p w:rsidR="000A6703" w:rsidRDefault="000A6703" w:rsidP="000A6703">
      <w:pPr>
        <w:jc w:val="center"/>
        <w:rPr>
          <w:b/>
          <w:sz w:val="28"/>
          <w:szCs w:val="28"/>
        </w:rPr>
      </w:pPr>
    </w:p>
    <w:p w:rsidR="000A6703" w:rsidRDefault="000A6703" w:rsidP="000A6703">
      <w:pPr>
        <w:pStyle w:val="Akapitzlist"/>
        <w:numPr>
          <w:ilvl w:val="0"/>
          <w:numId w:val="1"/>
        </w:numPr>
        <w:jc w:val="both"/>
      </w:pPr>
      <w:r>
        <w:t xml:space="preserve">Punkt Selektywnej Zbiórki Odpadów Komunalnych </w:t>
      </w:r>
      <w:r w:rsidR="00790E8D">
        <w:t xml:space="preserve">(PSZOK) </w:t>
      </w:r>
      <w:r>
        <w:t xml:space="preserve">mieści się na </w:t>
      </w:r>
      <w:r w:rsidRPr="000A6703">
        <w:t>terenie Regionalnej Instalacji Przetwarzania Odpadów K</w:t>
      </w:r>
      <w:r>
        <w:t xml:space="preserve">omunalnych w Bladowie, Bladowo-Wybudowanie 1E, </w:t>
      </w:r>
      <w:r w:rsidR="00790E8D">
        <w:t xml:space="preserve">              </w:t>
      </w:r>
      <w:r>
        <w:t>89 – 500 Tuchola.</w:t>
      </w:r>
    </w:p>
    <w:p w:rsidR="000A6703" w:rsidRDefault="00790E8D" w:rsidP="00790E8D">
      <w:pPr>
        <w:pStyle w:val="Akapitzlist"/>
        <w:numPr>
          <w:ilvl w:val="0"/>
          <w:numId w:val="1"/>
        </w:numPr>
        <w:jc w:val="both"/>
      </w:pPr>
      <w:r>
        <w:t xml:space="preserve">W PSZOK przyjmowane są </w:t>
      </w:r>
      <w:r w:rsidRPr="005D0B68">
        <w:rPr>
          <w:u w:val="single"/>
        </w:rPr>
        <w:t>posegregowane odpady</w:t>
      </w:r>
      <w:r>
        <w:t xml:space="preserve"> powstające   w gospodarstwach dom</w:t>
      </w:r>
      <w:r w:rsidR="00927E7B">
        <w:t>owych mieszkańców gminy Tuchola.</w:t>
      </w:r>
    </w:p>
    <w:p w:rsidR="00790E8D" w:rsidRDefault="00790E8D" w:rsidP="00790E8D">
      <w:pPr>
        <w:pStyle w:val="Akapitzlist"/>
        <w:numPr>
          <w:ilvl w:val="0"/>
          <w:numId w:val="1"/>
        </w:numPr>
        <w:jc w:val="both"/>
      </w:pPr>
      <w:r>
        <w:t>Odpady w PSZOK odbierane są nieodpłatnie w ramach poniesionej przez właściciela nieruchomości opłaty za gospodarowanie odpadami komunalnymi</w:t>
      </w:r>
      <w:r w:rsidR="005D0B68">
        <w:t xml:space="preserve"> na rzecz gminy, w której położona jest nieruchomość</w:t>
      </w:r>
      <w:r>
        <w:t>.</w:t>
      </w:r>
    </w:p>
    <w:p w:rsidR="00790E8D" w:rsidRDefault="00790E8D" w:rsidP="000A6703">
      <w:pPr>
        <w:pStyle w:val="Akapitzlist"/>
        <w:numPr>
          <w:ilvl w:val="0"/>
          <w:numId w:val="1"/>
        </w:numPr>
        <w:jc w:val="both"/>
      </w:pPr>
      <w:r>
        <w:t>Mieszkańcy dostarczają odpady do PSZOK we własnym zakresie.</w:t>
      </w:r>
    </w:p>
    <w:p w:rsidR="00790E8D" w:rsidRDefault="00790E8D" w:rsidP="000A6703">
      <w:pPr>
        <w:pStyle w:val="Akapitzlist"/>
        <w:numPr>
          <w:ilvl w:val="0"/>
          <w:numId w:val="1"/>
        </w:numPr>
        <w:jc w:val="both"/>
      </w:pPr>
      <w:r>
        <w:t>W PSZOK nie wystawia się kart przekazania odpadów, faktur i innych potwierdzeń przekazania odpadów.</w:t>
      </w:r>
    </w:p>
    <w:p w:rsidR="00790E8D" w:rsidRPr="005D0B68" w:rsidRDefault="0082524A" w:rsidP="000A6703">
      <w:pPr>
        <w:pStyle w:val="Akapitzlist"/>
        <w:numPr>
          <w:ilvl w:val="0"/>
          <w:numId w:val="1"/>
        </w:numPr>
        <w:jc w:val="both"/>
        <w:rPr>
          <w:u w:val="single"/>
        </w:rPr>
      </w:pPr>
      <w:r>
        <w:t xml:space="preserve">Przyjmowanie odpadów odbywa się w </w:t>
      </w:r>
      <w:r w:rsidR="00927E7B">
        <w:rPr>
          <w:u w:val="single"/>
        </w:rPr>
        <w:t>godzinach od 7</w:t>
      </w:r>
      <w:r w:rsidRPr="005D0B68">
        <w:rPr>
          <w:u w:val="single"/>
        </w:rPr>
        <w:t xml:space="preserve">.00 do 16.00 w dni robocze                                    od </w:t>
      </w:r>
      <w:r w:rsidR="00927E7B">
        <w:rPr>
          <w:u w:val="single"/>
        </w:rPr>
        <w:t>poniedziałku do piątku oraz od 7</w:t>
      </w:r>
      <w:r w:rsidRPr="005D0B68">
        <w:rPr>
          <w:u w:val="single"/>
        </w:rPr>
        <w:t>.00 do 14.00 w soboty z wyłączeniem niedziel i świąt, stanowiących dni wolne od pracy.</w:t>
      </w:r>
    </w:p>
    <w:p w:rsidR="0082524A" w:rsidRDefault="0082524A" w:rsidP="000A6703">
      <w:pPr>
        <w:pStyle w:val="Akapitzlist"/>
        <w:numPr>
          <w:ilvl w:val="0"/>
          <w:numId w:val="1"/>
        </w:numPr>
        <w:jc w:val="both"/>
      </w:pPr>
      <w:r>
        <w:t xml:space="preserve">W PSZOK przyjmowane są następujące rodzaje odpadów komunalnych, powstałych </w:t>
      </w:r>
      <w:r w:rsidR="005D0B68">
        <w:t xml:space="preserve">                              </w:t>
      </w:r>
      <w:r>
        <w:t>w gospodarstwach domowych:</w:t>
      </w:r>
    </w:p>
    <w:p w:rsidR="0082524A" w:rsidRDefault="0082524A" w:rsidP="0082524A">
      <w:pPr>
        <w:pStyle w:val="Akapitzlist"/>
        <w:jc w:val="both"/>
      </w:pPr>
      <w:r>
        <w:t>- odpady</w:t>
      </w:r>
      <w:r w:rsidR="00B51D06">
        <w:t xml:space="preserve"> zielone z parków i</w:t>
      </w:r>
      <w:r>
        <w:t xml:space="preserve"> ogrodów,</w:t>
      </w:r>
    </w:p>
    <w:p w:rsidR="0082524A" w:rsidRDefault="0082524A" w:rsidP="0082524A">
      <w:pPr>
        <w:pStyle w:val="Akapitzlist"/>
        <w:jc w:val="both"/>
      </w:pPr>
      <w:r>
        <w:t>- papier i tektura,</w:t>
      </w:r>
    </w:p>
    <w:p w:rsidR="0082524A" w:rsidRDefault="0082524A" w:rsidP="0082524A">
      <w:pPr>
        <w:pStyle w:val="Akapitzlist"/>
        <w:jc w:val="both"/>
      </w:pPr>
      <w:r>
        <w:t>- szkło i odpady opakowaniowe ze szkła,</w:t>
      </w:r>
    </w:p>
    <w:p w:rsidR="0082524A" w:rsidRDefault="0082524A" w:rsidP="0082524A">
      <w:pPr>
        <w:pStyle w:val="Akapitzlist"/>
        <w:jc w:val="both"/>
      </w:pPr>
      <w:r>
        <w:t>- plastik</w:t>
      </w:r>
      <w:r w:rsidR="005D0B68">
        <w:t xml:space="preserve"> (z wyłączeniem elementów pojazdów)</w:t>
      </w:r>
      <w:r>
        <w:t xml:space="preserve"> i opakowania z tworzyw sztucznych,</w:t>
      </w:r>
    </w:p>
    <w:p w:rsidR="0082524A" w:rsidRDefault="0082524A" w:rsidP="0082524A">
      <w:pPr>
        <w:pStyle w:val="Akapitzlist"/>
        <w:jc w:val="both"/>
      </w:pPr>
      <w:r>
        <w:t>- opony samochodowe,</w:t>
      </w:r>
    </w:p>
    <w:p w:rsidR="0082524A" w:rsidRDefault="0082524A" w:rsidP="0082524A">
      <w:pPr>
        <w:pStyle w:val="Akapitzlist"/>
        <w:jc w:val="both"/>
      </w:pPr>
      <w:r>
        <w:t>- zużyty sprzęt elektryczny i elektroniczny,</w:t>
      </w:r>
    </w:p>
    <w:p w:rsidR="0082524A" w:rsidRDefault="0082524A" w:rsidP="0082524A">
      <w:pPr>
        <w:pStyle w:val="Akapitzlist"/>
        <w:jc w:val="both"/>
      </w:pPr>
      <w:r>
        <w:t>- meble i inne odpady wielkogabarytowe,</w:t>
      </w:r>
    </w:p>
    <w:p w:rsidR="0082524A" w:rsidRDefault="0082524A" w:rsidP="0082524A">
      <w:pPr>
        <w:pStyle w:val="Akapitzlist"/>
      </w:pPr>
      <w:r>
        <w:t xml:space="preserve">-  odpady budowlane i rozbiórkowe (powstałe w wyniku prowadzenia drobnych prac </w:t>
      </w:r>
    </w:p>
    <w:p w:rsidR="00411117" w:rsidRDefault="0082524A" w:rsidP="0082524A">
      <w:pPr>
        <w:pStyle w:val="Akapitzlist"/>
      </w:pPr>
      <w:r>
        <w:t xml:space="preserve">    remontowych, nie wymagających zezwoleń</w:t>
      </w:r>
      <w:r w:rsidR="00411117">
        <w:t xml:space="preserve">, posegregowane na poszczególne rodzaje, tj. </w:t>
      </w:r>
    </w:p>
    <w:p w:rsidR="0082524A" w:rsidRDefault="00411117" w:rsidP="0082524A">
      <w:pPr>
        <w:pStyle w:val="Akapitzlist"/>
      </w:pPr>
      <w:r>
        <w:t xml:space="preserve">    gruz, papa, materiały izolacyjne, tworzywa sztuczne, szkło, drewno etc.</w:t>
      </w:r>
      <w:r w:rsidR="0082524A">
        <w:t>),</w:t>
      </w:r>
    </w:p>
    <w:p w:rsidR="0082524A" w:rsidRDefault="0082524A" w:rsidP="0082524A">
      <w:pPr>
        <w:pStyle w:val="Akapitzlist"/>
      </w:pPr>
      <w:r>
        <w:t>- opakowania wielomateriałowe,</w:t>
      </w:r>
    </w:p>
    <w:p w:rsidR="0082524A" w:rsidRDefault="0082524A" w:rsidP="0082524A">
      <w:pPr>
        <w:pStyle w:val="Akapitzlist"/>
      </w:pPr>
      <w:r>
        <w:t>- metale, w tym opakowania z metali,</w:t>
      </w:r>
    </w:p>
    <w:p w:rsidR="0082524A" w:rsidRDefault="0082524A" w:rsidP="0082524A">
      <w:pPr>
        <w:pStyle w:val="Akapitzlist"/>
      </w:pPr>
      <w:r>
        <w:t>- odzież,</w:t>
      </w:r>
    </w:p>
    <w:p w:rsidR="0082524A" w:rsidRDefault="0082524A" w:rsidP="0082524A">
      <w:pPr>
        <w:pStyle w:val="Akapitzlist"/>
      </w:pPr>
      <w:r>
        <w:t>- popiół,</w:t>
      </w:r>
    </w:p>
    <w:p w:rsidR="0082524A" w:rsidRDefault="0082524A" w:rsidP="0082524A">
      <w:pPr>
        <w:pStyle w:val="Akapitzlist"/>
      </w:pPr>
      <w:r>
        <w:t xml:space="preserve">- </w:t>
      </w:r>
      <w:r w:rsidR="005D0B68">
        <w:t>odpady niebezpieczne, takie jak:</w:t>
      </w:r>
    </w:p>
    <w:p w:rsidR="005D0B68" w:rsidRDefault="005D0B68" w:rsidP="005D0B68">
      <w:pPr>
        <w:pStyle w:val="Akapitzlist"/>
        <w:numPr>
          <w:ilvl w:val="0"/>
          <w:numId w:val="2"/>
        </w:numPr>
      </w:pPr>
      <w:r>
        <w:t>przeterminowane leki,</w:t>
      </w:r>
    </w:p>
    <w:p w:rsidR="005D0B68" w:rsidRDefault="005D0B68" w:rsidP="005D0B68">
      <w:pPr>
        <w:pStyle w:val="Akapitzlist"/>
        <w:numPr>
          <w:ilvl w:val="0"/>
          <w:numId w:val="2"/>
        </w:numPr>
      </w:pPr>
      <w:r>
        <w:t>chemikalia oraz opakowania po nich,</w:t>
      </w:r>
    </w:p>
    <w:p w:rsidR="005D0B68" w:rsidRDefault="005D0B68" w:rsidP="005D0B68">
      <w:pPr>
        <w:pStyle w:val="Akapitzlist"/>
        <w:numPr>
          <w:ilvl w:val="0"/>
          <w:numId w:val="2"/>
        </w:numPr>
      </w:pPr>
      <w:r>
        <w:t>zużyte baterie i akumulatory,</w:t>
      </w:r>
    </w:p>
    <w:p w:rsidR="005D0B68" w:rsidRDefault="005D0B68" w:rsidP="005D0B68">
      <w:pPr>
        <w:pStyle w:val="Akapitzlist"/>
        <w:numPr>
          <w:ilvl w:val="0"/>
          <w:numId w:val="2"/>
        </w:numPr>
      </w:pPr>
      <w:r>
        <w:t>świetlówki,</w:t>
      </w:r>
    </w:p>
    <w:p w:rsidR="005D0B68" w:rsidRDefault="005D0B68" w:rsidP="005D0B68">
      <w:pPr>
        <w:pStyle w:val="Akapitzlist"/>
        <w:numPr>
          <w:ilvl w:val="0"/>
          <w:numId w:val="2"/>
        </w:numPr>
      </w:pPr>
      <w:r>
        <w:t>oleje.</w:t>
      </w:r>
    </w:p>
    <w:p w:rsidR="0082524A" w:rsidRDefault="005D0B68" w:rsidP="00411117">
      <w:pPr>
        <w:pStyle w:val="Akapitzlist"/>
        <w:numPr>
          <w:ilvl w:val="0"/>
          <w:numId w:val="1"/>
        </w:numPr>
        <w:jc w:val="both"/>
      </w:pPr>
      <w:r>
        <w:t xml:space="preserve">W PSZOK nie są przyjmowane odpady z działalności gospodarczej  (zarówno odpady </w:t>
      </w:r>
      <w:r w:rsidR="00411117">
        <w:t>komunalne jak i  poprodukcyjne) oraz komunalne odpady zmieszane.</w:t>
      </w:r>
    </w:p>
    <w:p w:rsidR="00411117" w:rsidRDefault="00411117" w:rsidP="00411117">
      <w:pPr>
        <w:pStyle w:val="Akapitzlist"/>
        <w:numPr>
          <w:ilvl w:val="0"/>
          <w:numId w:val="1"/>
        </w:numPr>
        <w:jc w:val="both"/>
      </w:pPr>
      <w:r>
        <w:t>W PSZOK obowiązuje następująca procedura przyjęcia odpadów:</w:t>
      </w:r>
    </w:p>
    <w:p w:rsidR="00411117" w:rsidRDefault="00411117" w:rsidP="00411117">
      <w:pPr>
        <w:pStyle w:val="Akapitzlist"/>
        <w:jc w:val="both"/>
      </w:pPr>
      <w:r>
        <w:t xml:space="preserve">- </w:t>
      </w:r>
      <w:r w:rsidR="00B51D06">
        <w:t>zgłoszenie dostarczenia odpadów w biurze wagowym,</w:t>
      </w:r>
    </w:p>
    <w:p w:rsidR="00B51D06" w:rsidRDefault="00B51D06" w:rsidP="00411117">
      <w:pPr>
        <w:pStyle w:val="Akapitzlist"/>
        <w:jc w:val="both"/>
      </w:pPr>
      <w:r>
        <w:t>- weryfikacja rodzaju i stanu dostarczonych odpadów (czy mogą być przyjęte na PSZOK i czy są</w:t>
      </w:r>
    </w:p>
    <w:p w:rsidR="00B51D06" w:rsidRDefault="00B51D06" w:rsidP="00411117">
      <w:pPr>
        <w:pStyle w:val="Akapitzlist"/>
        <w:jc w:val="both"/>
      </w:pPr>
      <w:r>
        <w:t xml:space="preserve">  posegregowane),</w:t>
      </w:r>
    </w:p>
    <w:p w:rsidR="00B51D06" w:rsidRDefault="00B51D06" w:rsidP="00411117">
      <w:pPr>
        <w:pStyle w:val="Akapitzlist"/>
        <w:jc w:val="both"/>
      </w:pPr>
      <w:r>
        <w:t xml:space="preserve">- sprawdzenie tożsamości posiadacza odpadów i weryfikacja jego uprawnień do </w:t>
      </w:r>
    </w:p>
    <w:p w:rsidR="00B51D06" w:rsidRDefault="00B51D06" w:rsidP="00411117">
      <w:pPr>
        <w:pStyle w:val="Akapitzlist"/>
        <w:jc w:val="both"/>
      </w:pPr>
      <w:r>
        <w:lastRenderedPageBreak/>
        <w:t xml:space="preserve">  nieodpłatnego przekazania odpadów do PSZOK (zamieszkanie na </w:t>
      </w:r>
      <w:r w:rsidR="00927E7B">
        <w:t xml:space="preserve">terenie </w:t>
      </w:r>
      <w:bookmarkStart w:id="0" w:name="_GoBack"/>
      <w:bookmarkEnd w:id="0"/>
      <w:r>
        <w:t>gmin</w:t>
      </w:r>
      <w:r w:rsidR="00927E7B">
        <w:t>y Tuchola</w:t>
      </w:r>
    </w:p>
    <w:p w:rsidR="00B51D06" w:rsidRDefault="00B51D06" w:rsidP="00927E7B">
      <w:pPr>
        <w:pStyle w:val="Akapitzlist"/>
        <w:jc w:val="both"/>
      </w:pPr>
      <w:r>
        <w:t xml:space="preserve">  i bieżące regulowanie opłaty za gospodarowanie odpadami</w:t>
      </w:r>
      <w:r w:rsidR="00927E7B">
        <w:t xml:space="preserve"> </w:t>
      </w:r>
      <w:r w:rsidR="00927E7B">
        <w:t>na rzecz gminy),</w:t>
      </w:r>
      <w:r>
        <w:t xml:space="preserve"> </w:t>
      </w:r>
    </w:p>
    <w:p w:rsidR="00B51D06" w:rsidRDefault="00B51D06" w:rsidP="00411117">
      <w:pPr>
        <w:pStyle w:val="Akapitzlist"/>
        <w:jc w:val="both"/>
      </w:pPr>
      <w:r>
        <w:t>- decyzja o przyjęciu odpadów lub decyzja odmowna,</w:t>
      </w:r>
    </w:p>
    <w:p w:rsidR="00B51D06" w:rsidRDefault="00B51D06" w:rsidP="00411117">
      <w:pPr>
        <w:pStyle w:val="Akapitzlist"/>
        <w:jc w:val="both"/>
      </w:pPr>
      <w:r>
        <w:t>- podpisanie przez posiadacza odpadów oświadczenia w związku z RODO,</w:t>
      </w:r>
    </w:p>
    <w:p w:rsidR="00B51D06" w:rsidRDefault="00B51D06" w:rsidP="00411117">
      <w:pPr>
        <w:pStyle w:val="Akapitzlist"/>
        <w:jc w:val="both"/>
      </w:pPr>
      <w:r>
        <w:t>- zważenie pojazdu z odpadami,</w:t>
      </w:r>
    </w:p>
    <w:p w:rsidR="00B51D06" w:rsidRDefault="00B51D06" w:rsidP="00411117">
      <w:pPr>
        <w:pStyle w:val="Akapitzlist"/>
        <w:jc w:val="both"/>
      </w:pPr>
      <w:r>
        <w:t>- rozładunek odpadów w miejscu wskazanym przez obsługę,</w:t>
      </w:r>
    </w:p>
    <w:p w:rsidR="00B51D06" w:rsidRDefault="00B51D06" w:rsidP="00411117">
      <w:pPr>
        <w:pStyle w:val="Akapitzlist"/>
        <w:jc w:val="both"/>
      </w:pPr>
      <w:r>
        <w:t>- zważenie pojazdu po rozładunku,</w:t>
      </w:r>
    </w:p>
    <w:p w:rsidR="00B51D06" w:rsidRDefault="00B51D06" w:rsidP="00411117">
      <w:pPr>
        <w:pStyle w:val="Akapitzlist"/>
        <w:jc w:val="both"/>
      </w:pPr>
      <w:r>
        <w:t>- rejestracja masy dostarczonych odpadów.</w:t>
      </w:r>
    </w:p>
    <w:p w:rsidR="000A6703" w:rsidRDefault="000A6703" w:rsidP="000A6703">
      <w:pPr>
        <w:jc w:val="center"/>
        <w:rPr>
          <w:b/>
          <w:sz w:val="28"/>
          <w:szCs w:val="28"/>
        </w:rPr>
      </w:pPr>
    </w:p>
    <w:p w:rsidR="000A6703" w:rsidRPr="000A6703" w:rsidRDefault="000A6703" w:rsidP="000A6703">
      <w:pPr>
        <w:jc w:val="both"/>
      </w:pPr>
    </w:p>
    <w:sectPr w:rsidR="000A6703" w:rsidRPr="000A6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24897"/>
    <w:multiLevelType w:val="hybridMultilevel"/>
    <w:tmpl w:val="2C1E0472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6DE64D6D"/>
    <w:multiLevelType w:val="hybridMultilevel"/>
    <w:tmpl w:val="9AB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03"/>
    <w:rsid w:val="000A6703"/>
    <w:rsid w:val="00411117"/>
    <w:rsid w:val="005D0B68"/>
    <w:rsid w:val="00790E8D"/>
    <w:rsid w:val="0082524A"/>
    <w:rsid w:val="00927E7B"/>
    <w:rsid w:val="00B51D06"/>
    <w:rsid w:val="00CB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F14F8-89BF-4E96-A36A-E57AD15E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Aktywacja Office</dc:creator>
  <cp:keywords/>
  <dc:description/>
  <cp:lastModifiedBy>Aktywacja Office</cp:lastModifiedBy>
  <cp:revision>2</cp:revision>
  <dcterms:created xsi:type="dcterms:W3CDTF">2019-07-26T09:54:00Z</dcterms:created>
  <dcterms:modified xsi:type="dcterms:W3CDTF">2019-07-26T09:54:00Z</dcterms:modified>
</cp:coreProperties>
</file>