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C3" w:rsidRDefault="00CD5290" w:rsidP="00CD5290">
      <w:pPr>
        <w:jc w:val="right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5E11BD1" wp14:editId="17F4E197">
            <wp:simplePos x="0" y="0"/>
            <wp:positionH relativeFrom="margin">
              <wp:posOffset>-405765</wp:posOffset>
            </wp:positionH>
            <wp:positionV relativeFrom="paragraph">
              <wp:posOffset>258445</wp:posOffset>
            </wp:positionV>
            <wp:extent cx="6666230" cy="782320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6C3">
        <w:rPr>
          <w:b/>
          <w:sz w:val="24"/>
          <w:szCs w:val="24"/>
        </w:rPr>
        <w:t>Załącznik Nr 1a</w:t>
      </w:r>
    </w:p>
    <w:p w:rsidR="000A16C3" w:rsidRPr="00926E55" w:rsidRDefault="000A16C3" w:rsidP="000A16C3">
      <w:pPr>
        <w:spacing w:after="0" w:line="240" w:lineRule="auto"/>
        <w:jc w:val="center"/>
        <w:rPr>
          <w:b/>
          <w:sz w:val="24"/>
          <w:szCs w:val="24"/>
        </w:rPr>
      </w:pPr>
    </w:p>
    <w:p w:rsidR="000A16C3" w:rsidRDefault="000A16C3" w:rsidP="000A16C3">
      <w:pPr>
        <w:spacing w:after="0" w:line="240" w:lineRule="auto"/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>Do Zamawiającego :</w:t>
      </w:r>
    </w:p>
    <w:p w:rsidR="000A16C3" w:rsidRPr="009B1A46" w:rsidRDefault="000A16C3" w:rsidP="000A16C3">
      <w:pPr>
        <w:spacing w:after="0" w:line="240" w:lineRule="auto"/>
        <w:ind w:left="2410"/>
        <w:rPr>
          <w:b/>
          <w:sz w:val="24"/>
          <w:szCs w:val="24"/>
        </w:rPr>
      </w:pPr>
      <w:r w:rsidRPr="009B1A46">
        <w:rPr>
          <w:b/>
          <w:sz w:val="24"/>
          <w:szCs w:val="24"/>
        </w:rPr>
        <w:t>Przedsiębiorstwo Komunalne w Tucholi Sp. z o.o.</w:t>
      </w:r>
    </w:p>
    <w:p w:rsidR="000A16C3" w:rsidRPr="00C87B41" w:rsidRDefault="000A16C3" w:rsidP="000A16C3">
      <w:pPr>
        <w:pStyle w:val="Tekstpodstawowy2"/>
        <w:spacing w:after="0" w:line="240" w:lineRule="auto"/>
        <w:ind w:left="2410"/>
        <w:rPr>
          <w:sz w:val="24"/>
          <w:szCs w:val="24"/>
        </w:rPr>
      </w:pPr>
      <w:r w:rsidRPr="00C87B41">
        <w:rPr>
          <w:sz w:val="24"/>
          <w:szCs w:val="24"/>
        </w:rPr>
        <w:t>re</w:t>
      </w:r>
      <w:r>
        <w:rPr>
          <w:sz w:val="24"/>
          <w:szCs w:val="24"/>
        </w:rPr>
        <w:t xml:space="preserve">prezentowane przez p. </w:t>
      </w:r>
      <w:r w:rsidRPr="00C87B41">
        <w:rPr>
          <w:sz w:val="24"/>
          <w:szCs w:val="24"/>
        </w:rPr>
        <w:t>Małgorzatę Oller – Prezesa Zarządu</w:t>
      </w:r>
      <w:r>
        <w:rPr>
          <w:sz w:val="24"/>
          <w:szCs w:val="24"/>
        </w:rPr>
        <w:t>,</w:t>
      </w:r>
      <w:r w:rsidRPr="00C87B41">
        <w:rPr>
          <w:sz w:val="24"/>
          <w:szCs w:val="24"/>
        </w:rPr>
        <w:t xml:space="preserve"> </w:t>
      </w:r>
    </w:p>
    <w:p w:rsidR="000A16C3" w:rsidRPr="00A80720" w:rsidRDefault="000A16C3" w:rsidP="000A16C3">
      <w:pPr>
        <w:spacing w:after="0" w:line="240" w:lineRule="auto"/>
        <w:ind w:left="2410"/>
        <w:rPr>
          <w:sz w:val="24"/>
          <w:szCs w:val="24"/>
        </w:rPr>
      </w:pPr>
      <w:r>
        <w:rPr>
          <w:sz w:val="24"/>
          <w:szCs w:val="24"/>
        </w:rPr>
        <w:t>w</w:t>
      </w:r>
      <w:r w:rsidRPr="00A80720">
        <w:rPr>
          <w:sz w:val="24"/>
          <w:szCs w:val="24"/>
        </w:rPr>
        <w:t xml:space="preserve">pisane </w:t>
      </w:r>
      <w:r>
        <w:rPr>
          <w:sz w:val="24"/>
          <w:szCs w:val="24"/>
        </w:rPr>
        <w:t>do R</w:t>
      </w:r>
      <w:r w:rsidRPr="00A80720">
        <w:rPr>
          <w:sz w:val="24"/>
          <w:szCs w:val="24"/>
        </w:rPr>
        <w:t>ejestru Przedsiębiorców</w:t>
      </w:r>
      <w:r>
        <w:rPr>
          <w:sz w:val="24"/>
          <w:szCs w:val="24"/>
        </w:rPr>
        <w:t xml:space="preserve"> w Sądzie Rejonowym w Bydgoszczy pod Nr KRS </w:t>
      </w:r>
      <w:r w:rsidRPr="00A80720">
        <w:rPr>
          <w:sz w:val="24"/>
          <w:szCs w:val="24"/>
        </w:rPr>
        <w:t>0000154821</w:t>
      </w:r>
    </w:p>
    <w:p w:rsidR="000A16C3" w:rsidRDefault="000A16C3" w:rsidP="000A16C3">
      <w:pPr>
        <w:spacing w:after="0" w:line="240" w:lineRule="auto"/>
        <w:ind w:left="24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ul. Świecka 68</w:t>
      </w:r>
      <w:r w:rsidRPr="00C87B41">
        <w:rPr>
          <w:color w:val="000000"/>
          <w:sz w:val="24"/>
          <w:szCs w:val="24"/>
        </w:rPr>
        <w:t xml:space="preserve"> </w:t>
      </w:r>
    </w:p>
    <w:p w:rsidR="000A16C3" w:rsidRDefault="000A16C3" w:rsidP="000A16C3">
      <w:pPr>
        <w:spacing w:after="0" w:line="240" w:lineRule="auto"/>
        <w:ind w:left="2410"/>
        <w:rPr>
          <w:color w:val="000000"/>
          <w:sz w:val="24"/>
          <w:szCs w:val="24"/>
        </w:rPr>
      </w:pPr>
      <w:r w:rsidRPr="00C87B41">
        <w:rPr>
          <w:color w:val="000000"/>
          <w:sz w:val="24"/>
          <w:szCs w:val="24"/>
        </w:rPr>
        <w:t>89-500 Tuchola</w:t>
      </w:r>
    </w:p>
    <w:p w:rsidR="000A16C3" w:rsidRDefault="000A16C3" w:rsidP="000A16C3">
      <w:pPr>
        <w:spacing w:after="0" w:line="240" w:lineRule="auto"/>
        <w:rPr>
          <w:b/>
          <w:sz w:val="28"/>
          <w:szCs w:val="28"/>
        </w:rPr>
      </w:pPr>
    </w:p>
    <w:p w:rsidR="000A16C3" w:rsidRDefault="000A16C3" w:rsidP="000A16C3">
      <w:pPr>
        <w:spacing w:after="0" w:line="240" w:lineRule="auto"/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>Pr</w:t>
      </w:r>
      <w:r>
        <w:rPr>
          <w:b/>
          <w:sz w:val="28"/>
          <w:szCs w:val="28"/>
        </w:rPr>
        <w:t>zedmiot zamówienia :</w:t>
      </w:r>
    </w:p>
    <w:p w:rsidR="000A16C3" w:rsidRPr="00671F2D" w:rsidRDefault="000A16C3" w:rsidP="000A16C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671F2D">
        <w:rPr>
          <w:rFonts w:cs="Calibri"/>
          <w:b/>
          <w:sz w:val="24"/>
          <w:szCs w:val="24"/>
        </w:rPr>
        <w:t xml:space="preserve">Modernizacja i rozbudowa oczyszczalni ścieków w Tucholi </w:t>
      </w:r>
    </w:p>
    <w:p w:rsidR="000A16C3" w:rsidRPr="00552C8B" w:rsidRDefault="000A16C3" w:rsidP="000A16C3">
      <w:pPr>
        <w:spacing w:after="0" w:line="240" w:lineRule="auto"/>
        <w:rPr>
          <w:b/>
          <w:sz w:val="18"/>
          <w:szCs w:val="18"/>
        </w:rPr>
      </w:pPr>
    </w:p>
    <w:p w:rsidR="000A16C3" w:rsidRDefault="000A16C3" w:rsidP="000A16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Postępowanie opublikowano :</w:t>
      </w:r>
    </w:p>
    <w:p w:rsidR="000A16C3" w:rsidRDefault="00CD5290" w:rsidP="000A16C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W Dzienniku Urzędowym UE Nr 2020</w:t>
      </w:r>
      <w:bookmarkStart w:id="0" w:name="_GoBack"/>
      <w:bookmarkEnd w:id="0"/>
      <w:r w:rsidR="000A16C3">
        <w:rPr>
          <w:sz w:val="24"/>
          <w:szCs w:val="24"/>
        </w:rPr>
        <w:t>/ S ….. - ……..</w:t>
      </w:r>
      <w:r w:rsidR="000A16C3" w:rsidRPr="0041531D">
        <w:rPr>
          <w:sz w:val="24"/>
          <w:szCs w:val="24"/>
        </w:rPr>
        <w:t xml:space="preserve"> w dniu ……</w:t>
      </w:r>
      <w:r w:rsidR="000A16C3">
        <w:rPr>
          <w:sz w:val="24"/>
          <w:szCs w:val="24"/>
        </w:rPr>
        <w:t>………………</w:t>
      </w:r>
      <w:r w:rsidR="000A16C3" w:rsidRPr="0041531D">
        <w:rPr>
          <w:sz w:val="24"/>
          <w:szCs w:val="24"/>
        </w:rPr>
        <w:t>..</w:t>
      </w:r>
    </w:p>
    <w:p w:rsidR="000A16C3" w:rsidRPr="00132854" w:rsidRDefault="000A16C3" w:rsidP="000A16C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132854">
        <w:rPr>
          <w:sz w:val="24"/>
          <w:szCs w:val="24"/>
        </w:rPr>
        <w:t xml:space="preserve">Na stronie internetowej Zamawiającego : </w:t>
      </w:r>
      <w:hyperlink r:id="rId8" w:history="1">
        <w:r w:rsidRPr="00C979AC">
          <w:rPr>
            <w:rStyle w:val="Hipercze"/>
            <w:rFonts w:cs="Calibri"/>
            <w:sz w:val="24"/>
            <w:szCs w:val="24"/>
          </w:rPr>
          <w:t>www.pk.tuchola.pl</w:t>
        </w:r>
      </w:hyperlink>
    </w:p>
    <w:p w:rsidR="000A16C3" w:rsidRDefault="000A16C3" w:rsidP="000A16C3">
      <w:pPr>
        <w:spacing w:after="0" w:line="240" w:lineRule="auto"/>
        <w:rPr>
          <w:b/>
          <w:sz w:val="28"/>
          <w:szCs w:val="28"/>
        </w:rPr>
      </w:pPr>
    </w:p>
    <w:p w:rsidR="000A16C3" w:rsidRDefault="000A16C3" w:rsidP="000A16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Wykonawca </w:t>
      </w:r>
      <w:r w:rsidRPr="000C251C">
        <w:rPr>
          <w:b/>
        </w:rPr>
        <w:t>( jeżeli oferta składania wspólnie – wpisać dane pełnomocnika i partnerów ) :</w:t>
      </w:r>
    </w:p>
    <w:p w:rsidR="000A16C3" w:rsidRDefault="000A16C3" w:rsidP="000A16C3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16C3" w:rsidRDefault="000A16C3" w:rsidP="000A16C3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16C3" w:rsidRPr="00D94FD5" w:rsidRDefault="000A16C3" w:rsidP="000A16C3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 Nazwa i adres wykonawcy/ów )</w:t>
      </w:r>
    </w:p>
    <w:p w:rsidR="009A4274" w:rsidRDefault="009A4274"/>
    <w:tbl>
      <w:tblPr>
        <w:tblW w:w="93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5171"/>
        <w:gridCol w:w="1418"/>
        <w:gridCol w:w="2126"/>
      </w:tblGrid>
      <w:tr w:rsidR="000A16C3" w:rsidRPr="00355A7D" w:rsidTr="000A16C3">
        <w:trPr>
          <w:trHeight w:val="570"/>
        </w:trPr>
        <w:tc>
          <w:tcPr>
            <w:tcW w:w="93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6C3" w:rsidRPr="00355A7D" w:rsidRDefault="000A16C3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355A7D">
              <w:rPr>
                <w:rFonts w:eastAsia="Times New Roman" w:cs="Calibri"/>
                <w:b/>
                <w:bCs/>
                <w:lang w:eastAsia="pl-PL"/>
              </w:rPr>
              <w:t>WYKAZ CEN</w:t>
            </w:r>
          </w:p>
        </w:tc>
      </w:tr>
      <w:tr w:rsidR="000A16C3" w:rsidRPr="00355A7D" w:rsidTr="000A16C3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C3" w:rsidRPr="00355A7D" w:rsidRDefault="000A16C3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  <w:r w:rsidRPr="00355A7D">
              <w:rPr>
                <w:rFonts w:eastAsia="Times New Roman" w:cs="Calibri"/>
                <w:b/>
                <w:bCs/>
                <w:i/>
                <w:iCs/>
                <w:lang w:eastAsia="pl-PL"/>
              </w:rPr>
              <w:t>Lp.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C3" w:rsidRPr="00355A7D" w:rsidRDefault="000A16C3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  <w:r w:rsidRPr="00355A7D">
              <w:rPr>
                <w:rFonts w:eastAsia="Times New Roman" w:cs="Calibri"/>
                <w:b/>
                <w:bCs/>
                <w:i/>
                <w:iCs/>
                <w:lang w:eastAsia="pl-PL"/>
              </w:rPr>
              <w:t>Opis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C3" w:rsidRPr="00355A7D" w:rsidRDefault="000A16C3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  <w:proofErr w:type="spellStart"/>
            <w:r w:rsidRPr="00355A7D">
              <w:rPr>
                <w:rFonts w:eastAsia="Times New Roman" w:cs="Calibri"/>
                <w:b/>
                <w:bCs/>
                <w:i/>
                <w:iCs/>
                <w:lang w:eastAsia="pl-PL"/>
              </w:rPr>
              <w:t>Jed</w:t>
            </w:r>
            <w:proofErr w:type="spellEnd"/>
            <w:r w:rsidRPr="00355A7D">
              <w:rPr>
                <w:rFonts w:eastAsia="Times New Roman" w:cs="Calibri"/>
                <w:b/>
                <w:bCs/>
                <w:i/>
                <w:iCs/>
                <w:lang w:eastAsia="pl-PL"/>
              </w:rPr>
              <w:t>. miary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6C3" w:rsidRPr="00355A7D" w:rsidRDefault="000A16C3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  <w:r w:rsidRPr="00355A7D">
              <w:rPr>
                <w:rFonts w:eastAsia="Times New Roman" w:cs="Calibri"/>
                <w:b/>
                <w:bCs/>
                <w:i/>
                <w:iCs/>
                <w:lang w:eastAsia="pl-PL"/>
              </w:rPr>
              <w:t>Wartość [PLN]</w:t>
            </w:r>
          </w:p>
        </w:tc>
      </w:tr>
      <w:tr w:rsidR="000A16C3" w:rsidRPr="00355A7D" w:rsidTr="000A16C3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C3" w:rsidRPr="00355A7D" w:rsidRDefault="000A16C3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  <w:r w:rsidRPr="00355A7D">
              <w:rPr>
                <w:rFonts w:eastAsia="Times New Roman" w:cs="Calibri"/>
                <w:b/>
                <w:bCs/>
                <w:i/>
                <w:iCs/>
                <w:lang w:eastAsia="pl-PL"/>
              </w:rPr>
              <w:t>1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C3" w:rsidRPr="00355A7D" w:rsidRDefault="000A16C3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  <w:r w:rsidRPr="00355A7D">
              <w:rPr>
                <w:rFonts w:eastAsia="Times New Roman" w:cs="Calibri"/>
                <w:b/>
                <w:bCs/>
                <w:i/>
                <w:iCs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C3" w:rsidRPr="00355A7D" w:rsidRDefault="000A16C3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  <w:r w:rsidRPr="00355A7D">
              <w:rPr>
                <w:rFonts w:eastAsia="Times New Roman" w:cs="Calibri"/>
                <w:b/>
                <w:bCs/>
                <w:i/>
                <w:iCs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A16C3" w:rsidRPr="00355A7D" w:rsidRDefault="000A16C3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  <w:r w:rsidRPr="00355A7D">
              <w:rPr>
                <w:rFonts w:eastAsia="Times New Roman" w:cs="Calibri"/>
                <w:b/>
                <w:bCs/>
                <w:i/>
                <w:iCs/>
                <w:lang w:eastAsia="pl-PL"/>
              </w:rPr>
              <w:t>4</w:t>
            </w:r>
          </w:p>
        </w:tc>
      </w:tr>
      <w:tr w:rsidR="000A16C3" w:rsidRPr="00355A7D" w:rsidTr="000A16C3">
        <w:trPr>
          <w:trHeight w:val="30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C3" w:rsidRPr="00355A7D" w:rsidRDefault="000A16C3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355A7D">
              <w:rPr>
                <w:rFonts w:eastAsia="Times New Roman" w:cs="Calibri"/>
                <w:b/>
                <w:bCs/>
                <w:lang w:eastAsia="pl-PL"/>
              </w:rPr>
              <w:t>I</w:t>
            </w:r>
          </w:p>
        </w:tc>
        <w:tc>
          <w:tcPr>
            <w:tcW w:w="51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C3" w:rsidRPr="00355A7D" w:rsidRDefault="000A16C3" w:rsidP="00355A7D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355A7D">
              <w:rPr>
                <w:rFonts w:eastAsia="Times New Roman" w:cs="Calibri"/>
                <w:b/>
                <w:bCs/>
                <w:lang w:eastAsia="pl-PL"/>
              </w:rPr>
              <w:t xml:space="preserve">DOKUMENTACJA </w:t>
            </w:r>
            <w:r w:rsidR="00E44949" w:rsidRPr="00355A7D">
              <w:rPr>
                <w:rFonts w:eastAsia="Times New Roman" w:cs="Calibri"/>
                <w:b/>
                <w:bCs/>
                <w:lang w:eastAsia="pl-PL"/>
              </w:rPr>
              <w:t>PROJEKTOWA</w:t>
            </w:r>
            <w:r w:rsidR="00E44949">
              <w:rPr>
                <w:rFonts w:eastAsia="Times New Roman" w:cs="Calibri"/>
                <w:b/>
                <w:bCs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C3" w:rsidRPr="00355A7D" w:rsidRDefault="000A16C3" w:rsidP="00355A7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355A7D">
              <w:rPr>
                <w:rFonts w:eastAsia="Times New Roman" w:cs="Calibri"/>
                <w:lang w:eastAsia="pl-PL"/>
              </w:rPr>
              <w:t>Kpl</w:t>
            </w:r>
            <w:proofErr w:type="spellEnd"/>
            <w:r w:rsidRPr="00355A7D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6C3" w:rsidRPr="00355A7D" w:rsidRDefault="000A16C3" w:rsidP="00355A7D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355A7D">
              <w:rPr>
                <w:rFonts w:eastAsia="Times New Roman" w:cs="Calibri"/>
                <w:b/>
                <w:bCs/>
                <w:lang w:eastAsia="pl-PL"/>
              </w:rPr>
              <w:t> </w:t>
            </w:r>
          </w:p>
        </w:tc>
      </w:tr>
      <w:tr w:rsidR="00D35109" w:rsidRPr="00355A7D" w:rsidTr="000A16C3">
        <w:trPr>
          <w:trHeight w:val="30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09" w:rsidRPr="00355A7D" w:rsidRDefault="00D35109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A</w:t>
            </w:r>
          </w:p>
        </w:tc>
        <w:tc>
          <w:tcPr>
            <w:tcW w:w="51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09" w:rsidRPr="00D35109" w:rsidRDefault="00D35109" w:rsidP="00355A7D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D35109">
              <w:rPr>
                <w:rFonts w:eastAsia="Times New Roman" w:cs="Calibri"/>
                <w:bCs/>
                <w:lang w:eastAsia="pl-PL"/>
              </w:rPr>
              <w:t>Modernizacja oczyszczalni ścieków punkt II-V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09" w:rsidRPr="00355A7D" w:rsidRDefault="00D35109" w:rsidP="00355A7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5109" w:rsidRPr="00355A7D" w:rsidRDefault="00D35109" w:rsidP="00355A7D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</w:tr>
      <w:tr w:rsidR="00D35109" w:rsidRPr="00355A7D" w:rsidTr="000A16C3">
        <w:trPr>
          <w:trHeight w:val="30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09" w:rsidRDefault="00D35109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B</w:t>
            </w:r>
          </w:p>
        </w:tc>
        <w:tc>
          <w:tcPr>
            <w:tcW w:w="51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09" w:rsidRPr="00D35109" w:rsidRDefault="00D35109" w:rsidP="00355A7D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D35109">
              <w:rPr>
                <w:rFonts w:eastAsia="Times New Roman" w:cs="Calibri"/>
                <w:bCs/>
                <w:lang w:eastAsia="pl-PL"/>
              </w:rPr>
              <w:t>Budyne</w:t>
            </w:r>
            <w:r>
              <w:rPr>
                <w:rFonts w:eastAsia="Times New Roman" w:cs="Calibri"/>
                <w:bCs/>
                <w:lang w:eastAsia="pl-PL"/>
              </w:rPr>
              <w:t>k techniczny (administracyjny) o</w:t>
            </w:r>
            <w:r w:rsidRPr="00D35109">
              <w:rPr>
                <w:rFonts w:eastAsia="Times New Roman" w:cs="Calibri"/>
                <w:bCs/>
                <w:lang w:eastAsia="pl-PL"/>
              </w:rPr>
              <w:t>b. nr 23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09" w:rsidRPr="00355A7D" w:rsidRDefault="00D35109" w:rsidP="00355A7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5109" w:rsidRPr="00355A7D" w:rsidRDefault="00D35109" w:rsidP="00355A7D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</w:tr>
      <w:tr w:rsidR="00D35109" w:rsidRPr="00355A7D" w:rsidTr="000A16C3">
        <w:trPr>
          <w:trHeight w:val="30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09" w:rsidRDefault="00D35109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C</w:t>
            </w:r>
          </w:p>
        </w:tc>
        <w:tc>
          <w:tcPr>
            <w:tcW w:w="51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09" w:rsidRPr="00D35109" w:rsidRDefault="00D35109" w:rsidP="00355A7D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D35109">
              <w:rPr>
                <w:rFonts w:eastAsia="Times New Roman" w:cs="Calibri"/>
                <w:bCs/>
                <w:lang w:eastAsia="pl-PL"/>
              </w:rPr>
              <w:t>Budynki podlegające termomodernizacji</w:t>
            </w:r>
            <w:r>
              <w:rPr>
                <w:rFonts w:eastAsia="Times New Roman" w:cs="Calibri"/>
                <w:bCs/>
                <w:lang w:eastAsia="pl-PL"/>
              </w:rPr>
              <w:t xml:space="preserve"> (ob. 2,</w:t>
            </w:r>
            <w:r w:rsidR="00FF04DA">
              <w:rPr>
                <w:rFonts w:eastAsia="Times New Roman" w:cs="Calibri"/>
                <w:bCs/>
                <w:lang w:eastAsia="pl-PL"/>
              </w:rPr>
              <w:t xml:space="preserve"> </w:t>
            </w:r>
            <w:r>
              <w:rPr>
                <w:rFonts w:eastAsia="Times New Roman" w:cs="Calibri"/>
                <w:bCs/>
                <w:lang w:eastAsia="pl-PL"/>
              </w:rPr>
              <w:t>5,</w:t>
            </w:r>
            <w:r w:rsidR="00FF04DA">
              <w:rPr>
                <w:rFonts w:eastAsia="Times New Roman" w:cs="Calibri"/>
                <w:bCs/>
                <w:lang w:eastAsia="pl-PL"/>
              </w:rPr>
              <w:t xml:space="preserve"> </w:t>
            </w:r>
            <w:r>
              <w:rPr>
                <w:rFonts w:eastAsia="Times New Roman" w:cs="Calibri"/>
                <w:bCs/>
                <w:lang w:eastAsia="pl-PL"/>
              </w:rPr>
              <w:t>19,</w:t>
            </w:r>
            <w:r w:rsidR="00FF04DA">
              <w:rPr>
                <w:rFonts w:eastAsia="Times New Roman" w:cs="Calibri"/>
                <w:bCs/>
                <w:lang w:eastAsia="pl-PL"/>
              </w:rPr>
              <w:t xml:space="preserve"> </w:t>
            </w:r>
            <w:r>
              <w:rPr>
                <w:rFonts w:eastAsia="Times New Roman" w:cs="Calibri"/>
                <w:bCs/>
                <w:lang w:eastAsia="pl-PL"/>
              </w:rPr>
              <w:t>21,</w:t>
            </w:r>
            <w:r w:rsidR="00FF04DA">
              <w:rPr>
                <w:rFonts w:eastAsia="Times New Roman" w:cs="Calibri"/>
                <w:bCs/>
                <w:lang w:eastAsia="pl-PL"/>
              </w:rPr>
              <w:t xml:space="preserve"> </w:t>
            </w:r>
            <w:r>
              <w:rPr>
                <w:rFonts w:eastAsia="Times New Roman" w:cs="Calibri"/>
                <w:bCs/>
                <w:lang w:eastAsia="pl-PL"/>
              </w:rPr>
              <w:t>22)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09" w:rsidRPr="00355A7D" w:rsidRDefault="00D35109" w:rsidP="00355A7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5109" w:rsidRPr="00355A7D" w:rsidRDefault="00D35109" w:rsidP="00355A7D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</w:tr>
      <w:tr w:rsidR="00D35109" w:rsidRPr="00355A7D" w:rsidTr="000A16C3">
        <w:trPr>
          <w:trHeight w:val="30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09" w:rsidRDefault="00D35109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D</w:t>
            </w:r>
          </w:p>
        </w:tc>
        <w:tc>
          <w:tcPr>
            <w:tcW w:w="51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09" w:rsidRPr="00D35109" w:rsidRDefault="00D35109" w:rsidP="00355A7D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D35109">
              <w:rPr>
                <w:rFonts w:eastAsia="Times New Roman" w:cs="Calibri"/>
                <w:bCs/>
                <w:lang w:eastAsia="pl-PL"/>
              </w:rPr>
              <w:t>Instalacja fotowoltaiczna</w:t>
            </w:r>
            <w:r>
              <w:rPr>
                <w:rFonts w:eastAsia="Times New Roman" w:cs="Calibri"/>
                <w:bCs/>
                <w:lang w:eastAsia="pl-PL"/>
              </w:rPr>
              <w:t xml:space="preserve"> (ob. P 29)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09" w:rsidRPr="00355A7D" w:rsidRDefault="00D35109" w:rsidP="00355A7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5109" w:rsidRPr="00355A7D" w:rsidRDefault="00D35109" w:rsidP="00355A7D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</w:tr>
      <w:tr w:rsidR="00D35109" w:rsidRPr="00355A7D" w:rsidTr="000A16C3">
        <w:trPr>
          <w:trHeight w:val="30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09" w:rsidRDefault="00D35109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E</w:t>
            </w:r>
          </w:p>
        </w:tc>
        <w:tc>
          <w:tcPr>
            <w:tcW w:w="51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09" w:rsidRPr="00D35109" w:rsidRDefault="00D35109" w:rsidP="00355A7D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Magazyn osadu odwodnionego – (o</w:t>
            </w:r>
            <w:r w:rsidRPr="00D35109">
              <w:rPr>
                <w:rFonts w:eastAsia="Times New Roman" w:cs="Calibri"/>
                <w:bCs/>
                <w:lang w:eastAsia="pl-PL"/>
              </w:rPr>
              <w:t>b. nr P11)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09" w:rsidRPr="00355A7D" w:rsidRDefault="00D35109" w:rsidP="00355A7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5109" w:rsidRPr="00355A7D" w:rsidRDefault="00D35109" w:rsidP="00355A7D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</w:tr>
      <w:tr w:rsidR="00D35109" w:rsidRPr="00355A7D" w:rsidTr="000A16C3">
        <w:trPr>
          <w:trHeight w:val="30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09" w:rsidRDefault="00D35109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F</w:t>
            </w:r>
          </w:p>
        </w:tc>
        <w:tc>
          <w:tcPr>
            <w:tcW w:w="51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109" w:rsidRPr="00D35109" w:rsidRDefault="00D35109" w:rsidP="00355A7D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D35109">
              <w:rPr>
                <w:rFonts w:eastAsia="Times New Roman" w:cs="Calibri"/>
                <w:bCs/>
                <w:lang w:eastAsia="pl-PL"/>
              </w:rPr>
              <w:t>Budowa dróg, chodników i placów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109" w:rsidRPr="00355A7D" w:rsidRDefault="00D35109" w:rsidP="00355A7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Kpl.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5109" w:rsidRPr="00355A7D" w:rsidRDefault="00D35109" w:rsidP="00355A7D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</w:tr>
      <w:tr w:rsidR="000A16C3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16C3" w:rsidRPr="00355A7D" w:rsidRDefault="000A16C3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355A7D">
              <w:rPr>
                <w:rFonts w:eastAsia="Times New Roman" w:cs="Calibri"/>
                <w:b/>
                <w:bCs/>
                <w:lang w:eastAsia="pl-PL"/>
              </w:rPr>
              <w:t>II</w:t>
            </w:r>
          </w:p>
        </w:tc>
        <w:tc>
          <w:tcPr>
            <w:tcW w:w="8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A16C3" w:rsidRPr="00355A7D" w:rsidRDefault="000A16C3" w:rsidP="00355A7D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355A7D">
              <w:rPr>
                <w:rFonts w:eastAsia="Times New Roman" w:cs="Calibri"/>
                <w:b/>
                <w:bCs/>
                <w:lang w:eastAsia="pl-PL"/>
              </w:rPr>
              <w:t>OBIEKTY NOWE</w:t>
            </w:r>
          </w:p>
        </w:tc>
      </w:tr>
      <w:tr w:rsidR="000A16C3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C3" w:rsidRPr="00355A7D" w:rsidRDefault="00E44949" w:rsidP="005028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II</w:t>
            </w:r>
            <w:r w:rsidR="000A16C3" w:rsidRPr="00355A7D">
              <w:rPr>
                <w:rFonts w:eastAsia="Times New Roman" w:cs="Calibri"/>
                <w:b/>
                <w:bCs/>
                <w:lang w:eastAsia="pl-PL"/>
              </w:rPr>
              <w:t>.1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C3" w:rsidRPr="00B62505" w:rsidRDefault="000A16C3" w:rsidP="00355A7D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B62505">
              <w:rPr>
                <w:rFonts w:eastAsia="Times New Roman" w:cs="Calibri"/>
                <w:b/>
                <w:lang w:eastAsia="pl-PL"/>
              </w:rPr>
              <w:t>P1 - Reaktor biologiczny</w:t>
            </w:r>
            <w:r w:rsidR="00252156" w:rsidRPr="00B62505">
              <w:rPr>
                <w:rFonts w:eastAsia="Times New Roman" w:cs="Calibri"/>
                <w:b/>
                <w:lang w:eastAsia="pl-PL"/>
              </w:rPr>
              <w:t xml:space="preserve"> demonifikacji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C3" w:rsidRPr="00355A7D" w:rsidRDefault="000A16C3" w:rsidP="00355A7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355A7D">
              <w:rPr>
                <w:rFonts w:eastAsia="Times New Roman" w:cs="Calibri"/>
                <w:lang w:eastAsia="pl-PL"/>
              </w:rPr>
              <w:t>Kpl</w:t>
            </w:r>
            <w:proofErr w:type="spellEnd"/>
            <w:r w:rsidRPr="00355A7D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16C3" w:rsidRPr="00355A7D" w:rsidRDefault="000A16C3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55A7D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50281A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Default="0050281A" w:rsidP="005028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A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355A7D" w:rsidRDefault="0050281A" w:rsidP="00355A7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Wyposażenie technologiczne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1A" w:rsidRPr="00355A7D" w:rsidRDefault="0050281A" w:rsidP="00355A7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81A" w:rsidRPr="00355A7D" w:rsidRDefault="0050281A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0281A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Default="0050281A" w:rsidP="005028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lastRenderedPageBreak/>
              <w:t>B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355A7D" w:rsidRDefault="0050281A" w:rsidP="00355A7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elektryczne, AKPiA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1A" w:rsidRPr="00355A7D" w:rsidRDefault="0050281A" w:rsidP="00355A7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81A" w:rsidRPr="00355A7D" w:rsidRDefault="0050281A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0281A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Default="0050281A" w:rsidP="005028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C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355A7D" w:rsidRDefault="0050281A" w:rsidP="00355A7D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budowlane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1A" w:rsidRPr="00355A7D" w:rsidRDefault="0050281A" w:rsidP="00355A7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81A" w:rsidRPr="00355A7D" w:rsidRDefault="0050281A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0281A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Default="0050281A" w:rsidP="005028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II</w:t>
            </w:r>
            <w:r w:rsidRPr="00355A7D">
              <w:rPr>
                <w:rFonts w:eastAsia="Times New Roman" w:cs="Calibri"/>
                <w:b/>
                <w:bCs/>
                <w:lang w:eastAsia="pl-PL"/>
              </w:rPr>
              <w:t>.2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B62505" w:rsidRDefault="0050281A" w:rsidP="00B62505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B62505">
              <w:rPr>
                <w:rFonts w:eastAsia="Times New Roman" w:cs="Calibri"/>
                <w:b/>
                <w:lang w:eastAsia="pl-PL"/>
              </w:rPr>
              <w:t>P2 – Pompownia wody technologicznej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1A" w:rsidRPr="00355A7D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355A7D">
              <w:rPr>
                <w:rFonts w:eastAsia="Times New Roman" w:cs="Calibri"/>
                <w:lang w:eastAsia="pl-PL"/>
              </w:rPr>
              <w:t>Kpl</w:t>
            </w:r>
            <w:proofErr w:type="spellEnd"/>
            <w:r w:rsidRPr="00355A7D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81A" w:rsidRPr="00355A7D" w:rsidRDefault="0050281A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0281A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Default="0050281A" w:rsidP="005028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A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355A7D" w:rsidRDefault="0050281A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Wyposażenie technologiczne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1A" w:rsidRPr="00355A7D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81A" w:rsidRPr="00355A7D" w:rsidRDefault="0050281A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0281A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Default="0050281A" w:rsidP="005028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B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355A7D" w:rsidRDefault="0050281A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elektryczne, AKPiA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1A" w:rsidRPr="00355A7D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81A" w:rsidRPr="00355A7D" w:rsidRDefault="0050281A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0281A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Default="0050281A" w:rsidP="005028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C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355A7D" w:rsidRDefault="0050281A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budowlane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1A" w:rsidRPr="00355A7D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81A" w:rsidRPr="00355A7D" w:rsidRDefault="0050281A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0281A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355A7D" w:rsidRDefault="0050281A" w:rsidP="005028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I</w:t>
            </w:r>
            <w:r w:rsidRPr="0050281A">
              <w:rPr>
                <w:rFonts w:eastAsia="Times New Roman" w:cs="Calibri"/>
                <w:b/>
                <w:bCs/>
                <w:lang w:eastAsia="pl-PL"/>
              </w:rPr>
              <w:t>I.3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B62505" w:rsidRDefault="0050281A" w:rsidP="00355A7D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B62505">
              <w:rPr>
                <w:rFonts w:eastAsia="Times New Roman" w:cs="Calibri"/>
                <w:b/>
                <w:lang w:eastAsia="pl-PL"/>
              </w:rPr>
              <w:t>P3- komora fermentacyjna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1A" w:rsidRPr="00355A7D" w:rsidRDefault="0050281A" w:rsidP="00355A7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81A" w:rsidRPr="00355A7D" w:rsidRDefault="0050281A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55A7D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50281A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Default="0050281A" w:rsidP="005028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A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355A7D" w:rsidRDefault="0050281A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Wyposażenie technologiczne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1A" w:rsidRPr="00355A7D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81A" w:rsidRPr="00355A7D" w:rsidRDefault="0050281A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0281A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Default="0050281A" w:rsidP="005028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B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355A7D" w:rsidRDefault="0050281A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elektryczne, AKPiA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1A" w:rsidRPr="00355A7D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81A" w:rsidRPr="00355A7D" w:rsidRDefault="0050281A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0281A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Default="0050281A" w:rsidP="005028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C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355A7D" w:rsidRDefault="0050281A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budowlane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1A" w:rsidRPr="00355A7D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81A" w:rsidRPr="00355A7D" w:rsidRDefault="0050281A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0281A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Default="0050281A" w:rsidP="005028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II.4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B62505" w:rsidRDefault="00B62505" w:rsidP="00355A7D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P</w:t>
            </w:r>
            <w:r w:rsidR="0050281A" w:rsidRPr="00B62505">
              <w:rPr>
                <w:rFonts w:eastAsia="Times New Roman" w:cs="Calibri"/>
                <w:b/>
                <w:lang w:eastAsia="pl-PL"/>
              </w:rPr>
              <w:t>3a – zbiornik biogazu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1A" w:rsidRPr="00355A7D" w:rsidRDefault="0050281A" w:rsidP="00355A7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81A" w:rsidRPr="00355A7D" w:rsidRDefault="0050281A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0281A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Default="0050281A" w:rsidP="005028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A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355A7D" w:rsidRDefault="0050281A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Wyposażenie technologiczne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1A" w:rsidRPr="00355A7D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81A" w:rsidRPr="00355A7D" w:rsidRDefault="0050281A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0281A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Default="0050281A" w:rsidP="005028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B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355A7D" w:rsidRDefault="0050281A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elektryczne, AKPiA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1A" w:rsidRPr="00355A7D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81A" w:rsidRPr="00355A7D" w:rsidRDefault="0050281A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0281A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Default="0050281A" w:rsidP="005028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C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355A7D" w:rsidRDefault="0050281A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budowlane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1A" w:rsidRPr="00355A7D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81A" w:rsidRPr="00355A7D" w:rsidRDefault="0050281A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0281A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355A7D" w:rsidRDefault="0050281A" w:rsidP="005028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II.5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B62505" w:rsidRDefault="0050281A" w:rsidP="00B62505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B62505">
              <w:rPr>
                <w:rFonts w:eastAsia="Times New Roman" w:cs="Calibri"/>
                <w:b/>
                <w:lang w:eastAsia="pl-PL"/>
              </w:rPr>
              <w:t>P6 - Budynek operacyjny WKF, Kogeneracja, kotłownia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1A" w:rsidRPr="00355A7D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355A7D">
              <w:rPr>
                <w:rFonts w:eastAsia="Times New Roman" w:cs="Calibri"/>
                <w:lang w:eastAsia="pl-PL"/>
              </w:rPr>
              <w:t>Kpl</w:t>
            </w:r>
            <w:proofErr w:type="spellEnd"/>
            <w:r w:rsidRPr="00355A7D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81A" w:rsidRPr="00355A7D" w:rsidRDefault="0050281A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0281A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A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355A7D" w:rsidRDefault="0050281A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Wyposażenie technologiczne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1A" w:rsidRPr="00355A7D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81A" w:rsidRPr="00355A7D" w:rsidRDefault="0050281A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0281A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B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355A7D" w:rsidRDefault="0050281A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elektryczne, AKPiA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1A" w:rsidRPr="00355A7D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81A" w:rsidRPr="00355A7D" w:rsidRDefault="0050281A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0281A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C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355A7D" w:rsidRDefault="0050281A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budowlane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1A" w:rsidRPr="00355A7D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81A" w:rsidRPr="00355A7D" w:rsidRDefault="0050281A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0281A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355A7D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II.6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B62505" w:rsidRDefault="0050281A" w:rsidP="00B62505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B62505">
              <w:rPr>
                <w:rFonts w:eastAsia="Times New Roman" w:cs="Calibri"/>
                <w:b/>
                <w:lang w:eastAsia="pl-PL"/>
              </w:rPr>
              <w:t>P7 - Zbiornik osadu przefermentowanego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1A" w:rsidRPr="00355A7D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355A7D">
              <w:rPr>
                <w:rFonts w:eastAsia="Times New Roman" w:cs="Calibri"/>
                <w:lang w:eastAsia="pl-PL"/>
              </w:rPr>
              <w:t>Kpl</w:t>
            </w:r>
            <w:proofErr w:type="spellEnd"/>
            <w:r w:rsidRPr="00355A7D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81A" w:rsidRPr="00355A7D" w:rsidRDefault="0050281A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0281A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A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355A7D" w:rsidRDefault="0050281A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Wyposażenie technologiczne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1A" w:rsidRPr="00355A7D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81A" w:rsidRPr="00355A7D" w:rsidRDefault="0050281A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0281A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B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355A7D" w:rsidRDefault="0050281A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elektryczne, AKPiA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1A" w:rsidRPr="00355A7D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81A" w:rsidRPr="00355A7D" w:rsidRDefault="0050281A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0281A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C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355A7D" w:rsidRDefault="0050281A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budowlane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1A" w:rsidRPr="00355A7D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81A" w:rsidRPr="00355A7D" w:rsidRDefault="0050281A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0281A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355A7D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II.7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B62505" w:rsidRDefault="0050281A" w:rsidP="00B62505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B62505">
              <w:rPr>
                <w:rFonts w:eastAsia="Times New Roman" w:cs="Calibri"/>
                <w:b/>
                <w:lang w:eastAsia="pl-PL"/>
              </w:rPr>
              <w:t>P8 - Odsiarczalniki biogazu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1A" w:rsidRPr="00355A7D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355A7D">
              <w:rPr>
                <w:rFonts w:eastAsia="Times New Roman" w:cs="Calibri"/>
                <w:lang w:eastAsia="pl-PL"/>
              </w:rPr>
              <w:t>Kpl</w:t>
            </w:r>
            <w:proofErr w:type="spellEnd"/>
            <w:r w:rsidRPr="00355A7D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81A" w:rsidRPr="00355A7D" w:rsidRDefault="0050281A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0281A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A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355A7D" w:rsidRDefault="0050281A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Wyposażenie technologiczne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1A" w:rsidRPr="00355A7D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81A" w:rsidRPr="00355A7D" w:rsidRDefault="0050281A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0281A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B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355A7D" w:rsidRDefault="0050281A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elektryczne, AKPiA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1A" w:rsidRPr="00355A7D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81A" w:rsidRPr="00355A7D" w:rsidRDefault="0050281A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0281A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C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355A7D" w:rsidRDefault="0050281A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budowlane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1A" w:rsidRPr="00355A7D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81A" w:rsidRPr="00355A7D" w:rsidRDefault="0050281A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0281A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355A7D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II.8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B62505" w:rsidRDefault="0050281A" w:rsidP="00B62505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B62505">
              <w:rPr>
                <w:rFonts w:eastAsia="Times New Roman" w:cs="Calibri"/>
                <w:b/>
                <w:lang w:eastAsia="pl-PL"/>
              </w:rPr>
              <w:t>P10 - Pochodnia biogazu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1A" w:rsidRPr="00355A7D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355A7D">
              <w:rPr>
                <w:rFonts w:eastAsia="Times New Roman" w:cs="Calibri"/>
                <w:lang w:eastAsia="pl-PL"/>
              </w:rPr>
              <w:t>Kpl</w:t>
            </w:r>
            <w:proofErr w:type="spellEnd"/>
            <w:r w:rsidRPr="00355A7D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81A" w:rsidRPr="00355A7D" w:rsidRDefault="0050281A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0281A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A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355A7D" w:rsidRDefault="0050281A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Wyposażenie technologiczne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1A" w:rsidRPr="00355A7D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81A" w:rsidRPr="00355A7D" w:rsidRDefault="0050281A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0281A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B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355A7D" w:rsidRDefault="0050281A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elektryczne, AKPiA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1A" w:rsidRPr="00355A7D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81A" w:rsidRPr="00355A7D" w:rsidRDefault="0050281A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0281A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C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355A7D" w:rsidRDefault="0050281A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budowlane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1A" w:rsidRPr="00355A7D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81A" w:rsidRPr="00355A7D" w:rsidRDefault="0050281A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0281A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355A7D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II.9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B62505" w:rsidRDefault="0050281A" w:rsidP="00B62505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B62505">
              <w:rPr>
                <w:rFonts w:eastAsia="Times New Roman" w:cs="Calibri"/>
                <w:b/>
                <w:lang w:eastAsia="pl-PL"/>
              </w:rPr>
              <w:t>P12 - Instalacja pompy ciepła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1A" w:rsidRPr="00355A7D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355A7D">
              <w:rPr>
                <w:rFonts w:eastAsia="Times New Roman" w:cs="Calibri"/>
                <w:lang w:eastAsia="pl-PL"/>
              </w:rPr>
              <w:t>Kpl</w:t>
            </w:r>
            <w:proofErr w:type="spellEnd"/>
            <w:r w:rsidRPr="00355A7D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81A" w:rsidRPr="00355A7D" w:rsidRDefault="0050281A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0281A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A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355A7D" w:rsidRDefault="0050281A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Wyposażenie technologiczne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1A" w:rsidRPr="00355A7D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81A" w:rsidRPr="00355A7D" w:rsidRDefault="0050281A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0281A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B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355A7D" w:rsidRDefault="0050281A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elektryczne, AKPiA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1A" w:rsidRPr="00355A7D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81A" w:rsidRPr="00355A7D" w:rsidRDefault="0050281A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0281A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C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355A7D" w:rsidRDefault="0050281A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budowlane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1A" w:rsidRPr="00355A7D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81A" w:rsidRPr="00355A7D" w:rsidRDefault="0050281A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55A7D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50281A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355A7D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II.10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B62505" w:rsidRDefault="0050281A" w:rsidP="00B62505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B62505">
              <w:rPr>
                <w:rFonts w:eastAsia="Times New Roman" w:cs="Calibri"/>
                <w:b/>
                <w:lang w:eastAsia="pl-PL"/>
              </w:rPr>
              <w:t xml:space="preserve">P13,14,15 – </w:t>
            </w:r>
            <w:proofErr w:type="spellStart"/>
            <w:r w:rsidRPr="00B62505">
              <w:rPr>
                <w:rFonts w:eastAsia="Times New Roman" w:cs="Calibri"/>
                <w:b/>
                <w:lang w:eastAsia="pl-PL"/>
              </w:rPr>
              <w:t>Biofiltry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1A" w:rsidRPr="00355A7D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355A7D">
              <w:rPr>
                <w:rFonts w:eastAsia="Times New Roman" w:cs="Calibri"/>
                <w:lang w:eastAsia="pl-PL"/>
              </w:rPr>
              <w:t>Kpl</w:t>
            </w:r>
            <w:proofErr w:type="spellEnd"/>
            <w:r w:rsidRPr="00355A7D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81A" w:rsidRPr="00355A7D" w:rsidRDefault="0050281A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55A7D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50281A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A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355A7D" w:rsidRDefault="0050281A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Wyposażenie technologiczne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1A" w:rsidRPr="00355A7D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81A" w:rsidRPr="00355A7D" w:rsidRDefault="0050281A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55A7D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50281A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B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355A7D" w:rsidRDefault="0050281A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elektryczne, AKPiA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1A" w:rsidRPr="00355A7D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81A" w:rsidRPr="00355A7D" w:rsidRDefault="0050281A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55A7D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50281A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C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355A7D" w:rsidRDefault="0050281A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budowlane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1A" w:rsidRPr="00355A7D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81A" w:rsidRPr="00355A7D" w:rsidRDefault="0050281A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55A7D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50281A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355A7D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II.11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B62505" w:rsidRDefault="0050281A" w:rsidP="00B62505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B62505">
              <w:rPr>
                <w:rFonts w:eastAsia="Times New Roman" w:cs="Calibri"/>
                <w:b/>
                <w:lang w:eastAsia="pl-PL"/>
              </w:rPr>
              <w:t>P27A - Zlewnia ścieków dowożonych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1A" w:rsidRPr="00355A7D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355A7D">
              <w:rPr>
                <w:rFonts w:eastAsia="Times New Roman" w:cs="Calibri"/>
                <w:lang w:eastAsia="pl-PL"/>
              </w:rPr>
              <w:t>Kpl</w:t>
            </w:r>
            <w:proofErr w:type="spellEnd"/>
            <w:r w:rsidRPr="00355A7D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81A" w:rsidRPr="00355A7D" w:rsidRDefault="0050281A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55A7D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50281A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A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355A7D" w:rsidRDefault="0050281A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Wyposażenie technologiczne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1A" w:rsidRPr="00355A7D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81A" w:rsidRPr="00355A7D" w:rsidRDefault="0050281A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55A7D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50281A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B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355A7D" w:rsidRDefault="0050281A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elektryczne, AKPiA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1A" w:rsidRPr="00355A7D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81A" w:rsidRPr="00355A7D" w:rsidRDefault="0050281A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55A7D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50281A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C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355A7D" w:rsidRDefault="0050281A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budowlane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1A" w:rsidRPr="00355A7D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81A" w:rsidRPr="00355A7D" w:rsidRDefault="0050281A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0281A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355A7D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II.12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1A" w:rsidRPr="00B62505" w:rsidRDefault="0050281A" w:rsidP="00B62505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B62505">
              <w:rPr>
                <w:rFonts w:eastAsia="Times New Roman" w:cs="Calibri"/>
                <w:b/>
                <w:lang w:eastAsia="pl-PL"/>
              </w:rPr>
              <w:t>P27B - Zlewnia osadów i tłuszczów dowożonych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1A" w:rsidRPr="00355A7D" w:rsidRDefault="0050281A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355A7D">
              <w:rPr>
                <w:rFonts w:eastAsia="Times New Roman" w:cs="Calibri"/>
                <w:lang w:eastAsia="pl-PL"/>
              </w:rPr>
              <w:t>Kpl</w:t>
            </w:r>
            <w:proofErr w:type="spellEnd"/>
            <w:r w:rsidRPr="00355A7D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81A" w:rsidRPr="00355A7D" w:rsidRDefault="0050281A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B62505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A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355A7D" w:rsidRDefault="00B62505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Wyposażenie technologiczne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2505" w:rsidRPr="00355A7D" w:rsidRDefault="00B62505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B62505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B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355A7D" w:rsidRDefault="00B62505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elektryczne, AKPiA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2505" w:rsidRPr="00355A7D" w:rsidRDefault="00B62505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B62505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lastRenderedPageBreak/>
              <w:t>C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355A7D" w:rsidRDefault="00B62505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budowlane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2505" w:rsidRPr="00355A7D" w:rsidRDefault="00B62505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B62505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II.13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B62505" w:rsidRDefault="00B62505" w:rsidP="00B62505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B62505">
              <w:rPr>
                <w:rFonts w:eastAsia="Times New Roman" w:cs="Calibri"/>
                <w:b/>
                <w:lang w:eastAsia="pl-PL"/>
              </w:rPr>
              <w:t>P4A - Budynek separatora piasku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355A7D">
              <w:rPr>
                <w:rFonts w:eastAsia="Times New Roman" w:cs="Calibri"/>
                <w:lang w:eastAsia="pl-PL"/>
              </w:rPr>
              <w:t>Kpl</w:t>
            </w:r>
            <w:proofErr w:type="spellEnd"/>
            <w:r w:rsidRPr="00355A7D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2505" w:rsidRPr="00355A7D" w:rsidRDefault="00B62505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B62505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A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355A7D" w:rsidRDefault="00B62505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Wyposażenie technologiczne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2505" w:rsidRPr="00355A7D" w:rsidRDefault="00B62505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B62505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B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355A7D" w:rsidRDefault="00B62505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elektryczne, AKPiA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2505" w:rsidRPr="00355A7D" w:rsidRDefault="00B62505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B62505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C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355A7D" w:rsidRDefault="00B62505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budowlane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2505" w:rsidRPr="00355A7D" w:rsidRDefault="00B62505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B62505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355A7D" w:rsidRDefault="00B62505" w:rsidP="005028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II.14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B62505" w:rsidRDefault="00B62505" w:rsidP="00355A7D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B62505">
              <w:rPr>
                <w:rFonts w:eastAsia="Times New Roman" w:cs="Calibri"/>
                <w:b/>
                <w:lang w:eastAsia="pl-PL"/>
              </w:rPr>
              <w:t>Stacja poboru prób ścieków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05" w:rsidRPr="00355A7D" w:rsidRDefault="00B62505" w:rsidP="00355A7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2505" w:rsidRPr="00355A7D" w:rsidRDefault="00B62505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B62505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A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355A7D" w:rsidRDefault="00B62505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Wyposażenie technologiczne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2505" w:rsidRPr="00355A7D" w:rsidRDefault="00B62505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B62505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B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355A7D" w:rsidRDefault="00B62505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elektryczne, AKPiA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2505" w:rsidRPr="00355A7D" w:rsidRDefault="00B62505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B62505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C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355A7D" w:rsidRDefault="00B62505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budowlane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2505" w:rsidRPr="00355A7D" w:rsidRDefault="00B62505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B62505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355A7D" w:rsidRDefault="00B62505" w:rsidP="005028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II.15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B62505" w:rsidRDefault="00B62505" w:rsidP="00355A7D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B62505">
              <w:rPr>
                <w:rFonts w:eastAsia="Times New Roman" w:cs="Calibri"/>
                <w:b/>
                <w:lang w:eastAsia="pl-PL"/>
              </w:rPr>
              <w:t xml:space="preserve">Instalacja poprawy opadalności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05" w:rsidRPr="00355A7D" w:rsidRDefault="00B62505" w:rsidP="00355A7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2505" w:rsidRPr="00355A7D" w:rsidRDefault="00B62505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B62505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A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355A7D" w:rsidRDefault="00B62505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Wyposażenie technologiczne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2505" w:rsidRPr="00355A7D" w:rsidRDefault="00B62505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B62505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B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355A7D" w:rsidRDefault="00B62505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elektryczne, AKPiA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2505" w:rsidRPr="00355A7D" w:rsidRDefault="00B62505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B62505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C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355A7D" w:rsidRDefault="00B62505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budowlane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2505" w:rsidRPr="00355A7D" w:rsidRDefault="00B62505" w:rsidP="00355A7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B62505" w:rsidRPr="00355A7D" w:rsidTr="007008FD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2505" w:rsidRPr="00355A7D" w:rsidRDefault="00B62505" w:rsidP="005028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355A7D">
              <w:rPr>
                <w:rFonts w:eastAsia="Times New Roman" w:cs="Calibri"/>
                <w:b/>
                <w:bCs/>
                <w:lang w:eastAsia="pl-PL"/>
              </w:rPr>
              <w:t>I</w:t>
            </w:r>
            <w:r>
              <w:rPr>
                <w:rFonts w:eastAsia="Times New Roman" w:cs="Calibri"/>
                <w:b/>
                <w:bCs/>
                <w:lang w:eastAsia="pl-PL"/>
              </w:rPr>
              <w:t>II</w:t>
            </w:r>
          </w:p>
        </w:tc>
        <w:tc>
          <w:tcPr>
            <w:tcW w:w="8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2505" w:rsidRPr="00355A7D" w:rsidRDefault="00B62505" w:rsidP="00355A7D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355A7D">
              <w:rPr>
                <w:rFonts w:eastAsia="Times New Roman" w:cs="Calibri"/>
                <w:b/>
                <w:bCs/>
                <w:lang w:eastAsia="pl-PL"/>
              </w:rPr>
              <w:t>OBIEKTY MODERNIZOWANE</w:t>
            </w:r>
          </w:p>
        </w:tc>
      </w:tr>
      <w:tr w:rsidR="00B62505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355A7D" w:rsidRDefault="00B62505" w:rsidP="005028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III</w:t>
            </w:r>
            <w:r w:rsidRPr="00355A7D">
              <w:rPr>
                <w:rFonts w:eastAsia="Times New Roman" w:cs="Calibri"/>
                <w:b/>
                <w:bCs/>
                <w:lang w:eastAsia="pl-PL"/>
              </w:rPr>
              <w:t>.1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B62505" w:rsidRDefault="00B62505" w:rsidP="00355A7D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355A7D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B62505">
              <w:rPr>
                <w:rFonts w:eastAsia="Times New Roman" w:cs="Calibri"/>
                <w:b/>
                <w:color w:val="000000"/>
                <w:lang w:eastAsia="pl-PL"/>
              </w:rPr>
              <w:t>Komora rozdzielcza przed budynkiem krat (ob.1)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05" w:rsidRPr="00355A7D" w:rsidRDefault="00B62505" w:rsidP="00355A7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355A7D">
              <w:rPr>
                <w:rFonts w:eastAsia="Times New Roman" w:cs="Calibri"/>
                <w:lang w:eastAsia="pl-PL"/>
              </w:rPr>
              <w:t>Kpl</w:t>
            </w:r>
            <w:proofErr w:type="spellEnd"/>
            <w:r w:rsidRPr="00355A7D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2505" w:rsidRPr="00355A7D" w:rsidRDefault="00B62505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  <w:r w:rsidRPr="00355A7D">
              <w:rPr>
                <w:rFonts w:eastAsia="Times New Roman" w:cs="Calibri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62505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A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355A7D" w:rsidRDefault="00B62505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Wyposażenie technologiczne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2505" w:rsidRPr="00355A7D" w:rsidRDefault="00B62505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B62505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B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355A7D" w:rsidRDefault="00B62505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elektryczne, AKPiA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2505" w:rsidRPr="00355A7D" w:rsidRDefault="00B62505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B62505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C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355A7D" w:rsidRDefault="00B62505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budowlane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2505" w:rsidRPr="00355A7D" w:rsidRDefault="00B62505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B62505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III</w:t>
            </w:r>
            <w:r w:rsidRPr="00355A7D">
              <w:rPr>
                <w:rFonts w:eastAsia="Times New Roman" w:cs="Calibri"/>
                <w:b/>
                <w:bCs/>
                <w:lang w:eastAsia="pl-PL"/>
              </w:rPr>
              <w:t>.2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B62505" w:rsidRDefault="00B62505" w:rsidP="00B62505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B62505">
              <w:rPr>
                <w:rFonts w:eastAsia="Times New Roman" w:cs="Calibri"/>
                <w:b/>
                <w:color w:val="000000"/>
                <w:lang w:eastAsia="pl-PL"/>
              </w:rPr>
              <w:t>Budynek krat (ob.2) z wyłączeniem elewacji, dachu oraz stolarki otworowej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05" w:rsidRPr="00355A7D" w:rsidRDefault="00B62505" w:rsidP="00355A7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2505" w:rsidRPr="00355A7D" w:rsidRDefault="00B62505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B62505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A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355A7D" w:rsidRDefault="00B62505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Wyposażenie technologiczne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2505" w:rsidRPr="00355A7D" w:rsidRDefault="00B62505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B62505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B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355A7D" w:rsidRDefault="00B62505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elektryczne, AKPiA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2505" w:rsidRPr="00355A7D" w:rsidRDefault="00B62505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B62505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C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355A7D" w:rsidRDefault="00B62505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budowlane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2505" w:rsidRPr="00355A7D" w:rsidRDefault="00B62505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B62505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III</w:t>
            </w:r>
            <w:r w:rsidRPr="00355A7D">
              <w:rPr>
                <w:rFonts w:eastAsia="Times New Roman" w:cs="Calibri"/>
                <w:b/>
                <w:bCs/>
                <w:lang w:eastAsia="pl-PL"/>
              </w:rPr>
              <w:t>.3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B62505" w:rsidRDefault="00B62505" w:rsidP="00B62505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B62505">
              <w:rPr>
                <w:rFonts w:eastAsia="Times New Roman" w:cs="Calibri"/>
                <w:b/>
                <w:color w:val="000000"/>
                <w:lang w:eastAsia="pl-PL"/>
              </w:rPr>
              <w:t>Komora rozdzielcza (ob.3)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355A7D">
              <w:rPr>
                <w:rFonts w:eastAsia="Times New Roman" w:cs="Calibri"/>
                <w:lang w:eastAsia="pl-PL"/>
              </w:rPr>
              <w:t>Kpl</w:t>
            </w:r>
            <w:proofErr w:type="spellEnd"/>
            <w:r w:rsidRPr="00355A7D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2505" w:rsidRPr="00355A7D" w:rsidRDefault="00B62505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B62505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A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355A7D" w:rsidRDefault="00B62505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Wyposażenie technologiczne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2505" w:rsidRPr="00355A7D" w:rsidRDefault="00B62505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B62505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B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355A7D" w:rsidRDefault="00B62505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elektryczne, AKPiA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2505" w:rsidRPr="00355A7D" w:rsidRDefault="00B62505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B62505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C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355A7D" w:rsidRDefault="00B62505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budowlane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2505" w:rsidRPr="00355A7D" w:rsidRDefault="00B62505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B62505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III</w:t>
            </w:r>
            <w:r w:rsidRPr="00355A7D">
              <w:rPr>
                <w:rFonts w:eastAsia="Times New Roman" w:cs="Calibri"/>
                <w:b/>
                <w:bCs/>
                <w:lang w:eastAsia="pl-PL"/>
              </w:rPr>
              <w:t>.4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B62505" w:rsidRDefault="00B62505" w:rsidP="00B62505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B62505">
              <w:rPr>
                <w:rFonts w:eastAsia="Times New Roman" w:cs="Calibri"/>
                <w:b/>
                <w:color w:val="000000"/>
                <w:lang w:eastAsia="pl-PL"/>
              </w:rPr>
              <w:t>Piaskownik napowietrzany (ob.4)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355A7D">
              <w:rPr>
                <w:rFonts w:eastAsia="Times New Roman" w:cs="Calibri"/>
                <w:lang w:eastAsia="pl-PL"/>
              </w:rPr>
              <w:t>Kpl</w:t>
            </w:r>
            <w:proofErr w:type="spellEnd"/>
            <w:r w:rsidRPr="00355A7D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2505" w:rsidRPr="00355A7D" w:rsidRDefault="00B62505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B62505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A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355A7D" w:rsidRDefault="00B62505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Wyposażenie technologiczne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2505" w:rsidRPr="00355A7D" w:rsidRDefault="00B62505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B62505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B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355A7D" w:rsidRDefault="00B62505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elektryczne, AKPiA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2505" w:rsidRPr="00355A7D" w:rsidRDefault="00B62505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B62505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C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355A7D" w:rsidRDefault="00B62505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budowlane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2505" w:rsidRPr="00355A7D" w:rsidRDefault="00B62505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B62505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III</w:t>
            </w:r>
            <w:r w:rsidRPr="00355A7D">
              <w:rPr>
                <w:rFonts w:eastAsia="Times New Roman" w:cs="Calibri"/>
                <w:b/>
                <w:bCs/>
                <w:lang w:eastAsia="pl-PL"/>
              </w:rPr>
              <w:t>.5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B62505" w:rsidRDefault="00B62505" w:rsidP="00B62505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B62505">
              <w:rPr>
                <w:rFonts w:eastAsia="Times New Roman" w:cs="Calibri"/>
                <w:b/>
                <w:color w:val="000000"/>
                <w:lang w:eastAsia="pl-PL"/>
              </w:rPr>
              <w:t>Przepompownia wielofunkcyjna (ob. 5)</w:t>
            </w:r>
            <w:r w:rsidR="00E53C45">
              <w:rPr>
                <w:rFonts w:eastAsia="Times New Roman" w:cs="Calibri"/>
                <w:b/>
                <w:color w:val="000000"/>
                <w:lang w:eastAsia="pl-PL"/>
              </w:rPr>
              <w:t xml:space="preserve"> </w:t>
            </w:r>
            <w:r w:rsidR="00E53C45" w:rsidRPr="00E53C45">
              <w:rPr>
                <w:rFonts w:eastAsia="Times New Roman" w:cs="Calibri"/>
                <w:b/>
                <w:color w:val="000000"/>
                <w:lang w:eastAsia="pl-PL"/>
              </w:rPr>
              <w:t>z wyłączeniem elewacji, dachu oraz stolarki otworowej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355A7D">
              <w:rPr>
                <w:rFonts w:eastAsia="Times New Roman" w:cs="Calibri"/>
                <w:lang w:eastAsia="pl-PL"/>
              </w:rPr>
              <w:t>Kpl</w:t>
            </w:r>
            <w:proofErr w:type="spellEnd"/>
            <w:r w:rsidRPr="00355A7D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2505" w:rsidRPr="00355A7D" w:rsidRDefault="00B62505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B62505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A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355A7D" w:rsidRDefault="00B62505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Wyposażenie technologiczne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2505" w:rsidRPr="00355A7D" w:rsidRDefault="00B62505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B62505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B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355A7D" w:rsidRDefault="00B62505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elektryczne, AKPiA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2505" w:rsidRPr="00355A7D" w:rsidRDefault="00B62505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B62505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C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355A7D" w:rsidRDefault="00B62505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budowlane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2505" w:rsidRPr="00355A7D" w:rsidRDefault="00B62505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B62505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III.6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B62505" w:rsidRDefault="00B62505" w:rsidP="00B62505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B62505">
              <w:rPr>
                <w:rFonts w:eastAsia="Times New Roman" w:cs="Calibri"/>
                <w:b/>
                <w:color w:val="000000"/>
                <w:lang w:eastAsia="pl-PL"/>
              </w:rPr>
              <w:t xml:space="preserve"> Osadnik wstępny (ob. 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355A7D">
              <w:rPr>
                <w:rFonts w:eastAsia="Times New Roman" w:cs="Calibri"/>
                <w:lang w:eastAsia="pl-PL"/>
              </w:rPr>
              <w:t>Kpl</w:t>
            </w:r>
            <w:proofErr w:type="spellEnd"/>
            <w:r w:rsidRPr="00355A7D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2505" w:rsidRPr="00355A7D" w:rsidRDefault="00B62505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B62505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A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355A7D" w:rsidRDefault="00B62505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Wyposażenie technologiczne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2505" w:rsidRPr="00355A7D" w:rsidRDefault="00B62505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  <w:r w:rsidRPr="00355A7D">
              <w:rPr>
                <w:rFonts w:eastAsia="Times New Roman" w:cs="Calibri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62505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B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355A7D" w:rsidRDefault="00B62505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elektryczne, AKPiA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2505" w:rsidRPr="00355A7D" w:rsidRDefault="00B62505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  <w:r w:rsidRPr="00355A7D">
              <w:rPr>
                <w:rFonts w:eastAsia="Times New Roman" w:cs="Calibri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62505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C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355A7D" w:rsidRDefault="00B62505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budowlane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2505" w:rsidRPr="00355A7D" w:rsidRDefault="00B62505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  <w:r w:rsidRPr="00355A7D">
              <w:rPr>
                <w:rFonts w:eastAsia="Times New Roman" w:cs="Calibri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62505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III.7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B62505" w:rsidRDefault="00B62505" w:rsidP="00B62505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B62505">
              <w:rPr>
                <w:rFonts w:eastAsia="Times New Roman" w:cs="Calibri"/>
                <w:b/>
                <w:color w:val="000000"/>
                <w:lang w:eastAsia="pl-PL"/>
              </w:rPr>
              <w:t>Komory zrzutowe osadu wstępnego (ob. 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355A7D">
              <w:rPr>
                <w:rFonts w:eastAsia="Times New Roman" w:cs="Calibri"/>
                <w:lang w:eastAsia="pl-PL"/>
              </w:rPr>
              <w:t>Kpl</w:t>
            </w:r>
            <w:proofErr w:type="spellEnd"/>
            <w:r w:rsidRPr="00355A7D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2505" w:rsidRPr="00355A7D" w:rsidRDefault="00B62505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  <w:r w:rsidRPr="00355A7D">
              <w:rPr>
                <w:rFonts w:eastAsia="Times New Roman" w:cs="Calibri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62505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A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355A7D" w:rsidRDefault="00B62505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Wyposażenie technologiczne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2505" w:rsidRPr="00355A7D" w:rsidRDefault="00B62505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B62505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B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355A7D" w:rsidRDefault="00B62505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elektryczne, AKPiA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2505" w:rsidRPr="00355A7D" w:rsidRDefault="00B62505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B62505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C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355A7D" w:rsidRDefault="00B62505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budowlane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2505" w:rsidRPr="00355A7D" w:rsidRDefault="00B62505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B62505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III.8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B62505" w:rsidRDefault="00B62505" w:rsidP="00B62505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B62505">
              <w:rPr>
                <w:rFonts w:eastAsia="Times New Roman" w:cs="Calibri"/>
                <w:b/>
                <w:color w:val="000000"/>
                <w:lang w:eastAsia="pl-PL"/>
              </w:rPr>
              <w:t xml:space="preserve">Komora rozdzielcza po oczyszczaniu mechanicznym </w:t>
            </w:r>
            <w:r w:rsidRPr="00B62505">
              <w:rPr>
                <w:rFonts w:eastAsia="Times New Roman" w:cs="Calibri"/>
                <w:b/>
                <w:color w:val="000000"/>
                <w:lang w:eastAsia="pl-PL"/>
              </w:rPr>
              <w:lastRenderedPageBreak/>
              <w:t>(ob. 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05" w:rsidRPr="00355A7D" w:rsidRDefault="00515587" w:rsidP="00355A7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355A7D">
              <w:rPr>
                <w:rFonts w:eastAsia="Times New Roman" w:cs="Calibri"/>
                <w:lang w:eastAsia="pl-PL"/>
              </w:rPr>
              <w:lastRenderedPageBreak/>
              <w:t>Kpl</w:t>
            </w:r>
            <w:proofErr w:type="spellEnd"/>
            <w:r w:rsidRPr="00355A7D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2505" w:rsidRPr="00355A7D" w:rsidRDefault="00B62505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B62505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lastRenderedPageBreak/>
              <w:t>A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05" w:rsidRPr="00355A7D" w:rsidRDefault="00B62505" w:rsidP="00B6250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Wyposażenie technologiczne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05" w:rsidRPr="00355A7D" w:rsidRDefault="00B62505" w:rsidP="00B6250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2505" w:rsidRPr="00355A7D" w:rsidRDefault="00B62505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515587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Default="00515587" w:rsidP="00B625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B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Pr="00355A7D" w:rsidRDefault="00515587" w:rsidP="00D11BD5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budowlane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87" w:rsidRPr="00355A7D" w:rsidRDefault="00515587" w:rsidP="00D11BD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587" w:rsidRPr="00355A7D" w:rsidRDefault="00515587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515587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Pr="00355A7D" w:rsidRDefault="00515587" w:rsidP="00D552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III.9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Pr="00B62505" w:rsidRDefault="00515587" w:rsidP="00D552F6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B62505">
              <w:rPr>
                <w:rFonts w:eastAsia="Times New Roman" w:cs="Calibri"/>
                <w:b/>
                <w:color w:val="000000"/>
                <w:lang w:eastAsia="pl-PL"/>
              </w:rPr>
              <w:t>Komora rozdzielcza (ob. 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87" w:rsidRPr="00355A7D" w:rsidRDefault="00515587" w:rsidP="00D552F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355A7D">
              <w:rPr>
                <w:rFonts w:eastAsia="Times New Roman" w:cs="Calibri"/>
                <w:lang w:eastAsia="pl-PL"/>
              </w:rPr>
              <w:t>Kpl</w:t>
            </w:r>
            <w:proofErr w:type="spellEnd"/>
            <w:r w:rsidRPr="00355A7D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587" w:rsidRPr="00355A7D" w:rsidRDefault="00515587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515587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Default="00515587" w:rsidP="007008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A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Pr="00355A7D" w:rsidRDefault="00515587" w:rsidP="007008D7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Wyposażenie technologiczne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87" w:rsidRPr="00355A7D" w:rsidRDefault="00515587" w:rsidP="007008D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587" w:rsidRPr="00355A7D" w:rsidRDefault="00515587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515587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Default="00515587" w:rsidP="007008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B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Pr="00355A7D" w:rsidRDefault="00515587" w:rsidP="007008D7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elektryczne, AKPiA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87" w:rsidRPr="00355A7D" w:rsidRDefault="00515587" w:rsidP="007008D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587" w:rsidRPr="00355A7D" w:rsidRDefault="00515587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  <w:r w:rsidRPr="00355A7D">
              <w:rPr>
                <w:rFonts w:eastAsia="Times New Roman" w:cs="Calibri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15587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Default="00515587" w:rsidP="007008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C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Pr="00355A7D" w:rsidRDefault="00515587" w:rsidP="007008D7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budowlane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87" w:rsidRPr="00355A7D" w:rsidRDefault="00515587" w:rsidP="007008D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587" w:rsidRPr="00355A7D" w:rsidRDefault="00515587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  <w:r w:rsidRPr="00355A7D">
              <w:rPr>
                <w:rFonts w:eastAsia="Times New Roman" w:cs="Calibri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15587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Pr="00355A7D" w:rsidRDefault="00515587" w:rsidP="007D26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III.10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Pr="00B62505" w:rsidRDefault="00515587" w:rsidP="007D2632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B62505">
              <w:rPr>
                <w:rFonts w:eastAsia="Times New Roman" w:cs="Calibri"/>
                <w:b/>
                <w:color w:val="000000"/>
                <w:lang w:eastAsia="pl-PL"/>
              </w:rPr>
              <w:t>Komory reaktorów biologicznych (dawne  KNAP-y)       (ob. 11</w:t>
            </w:r>
            <w:r>
              <w:rPr>
                <w:rFonts w:eastAsia="Times New Roman" w:cs="Calibri"/>
                <w:b/>
                <w:color w:val="000000"/>
                <w:lang w:eastAsia="pl-PL"/>
              </w:rPr>
              <w:t>a i b</w:t>
            </w:r>
            <w:r w:rsidRPr="00B62505">
              <w:rPr>
                <w:rFonts w:eastAsia="Times New Roman" w:cs="Calibri"/>
                <w:b/>
                <w:color w:val="000000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87" w:rsidRPr="00355A7D" w:rsidRDefault="00515587" w:rsidP="007D263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355A7D">
              <w:rPr>
                <w:rFonts w:eastAsia="Times New Roman" w:cs="Calibri"/>
                <w:lang w:eastAsia="pl-PL"/>
              </w:rPr>
              <w:t>Kpl</w:t>
            </w:r>
            <w:proofErr w:type="spellEnd"/>
            <w:r w:rsidRPr="00355A7D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587" w:rsidRPr="00355A7D" w:rsidRDefault="00515587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515587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Default="00515587" w:rsidP="009651A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A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Pr="00355A7D" w:rsidRDefault="00515587" w:rsidP="009651A7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Wyposażenie technologiczne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87" w:rsidRPr="00355A7D" w:rsidRDefault="00515587" w:rsidP="009651A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587" w:rsidRPr="00355A7D" w:rsidRDefault="00515587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515587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Default="00515587" w:rsidP="009651A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B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Pr="00355A7D" w:rsidRDefault="00515587" w:rsidP="009651A7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elektryczne, AKPiA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87" w:rsidRPr="00355A7D" w:rsidRDefault="00515587" w:rsidP="009651A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587" w:rsidRPr="00355A7D" w:rsidRDefault="00515587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515587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Default="00515587" w:rsidP="009651A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C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Pr="00355A7D" w:rsidRDefault="00515587" w:rsidP="009651A7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budowlane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87" w:rsidRPr="00355A7D" w:rsidRDefault="00515587" w:rsidP="009651A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587" w:rsidRPr="00355A7D" w:rsidRDefault="00515587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515587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Pr="00355A7D" w:rsidRDefault="00515587" w:rsidP="009A63F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III.11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Pr="00B62505" w:rsidRDefault="00515587" w:rsidP="009A63FF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B62505">
              <w:rPr>
                <w:rFonts w:eastAsia="Times New Roman" w:cs="Calibri"/>
                <w:b/>
                <w:color w:val="000000"/>
                <w:lang w:eastAsia="pl-PL"/>
              </w:rPr>
              <w:t>Komora rozdzielcza (ob.12)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87" w:rsidRPr="00355A7D" w:rsidRDefault="00515587" w:rsidP="009A63FF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355A7D">
              <w:rPr>
                <w:rFonts w:eastAsia="Times New Roman" w:cs="Calibri"/>
                <w:lang w:eastAsia="pl-PL"/>
              </w:rPr>
              <w:t>Kpl</w:t>
            </w:r>
            <w:proofErr w:type="spellEnd"/>
            <w:r w:rsidRPr="00355A7D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587" w:rsidRPr="00355A7D" w:rsidRDefault="00515587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515587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Default="00657827" w:rsidP="00F54C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A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Pr="00355A7D" w:rsidRDefault="00515587" w:rsidP="00F54C12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budowlane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87" w:rsidRPr="00355A7D" w:rsidRDefault="00515587" w:rsidP="00F54C1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587" w:rsidRPr="00355A7D" w:rsidRDefault="00515587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515587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Pr="00355A7D" w:rsidRDefault="00515587" w:rsidP="00584C0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III.12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Pr="00B62505" w:rsidRDefault="00515587" w:rsidP="00584C0F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B62505">
              <w:rPr>
                <w:rFonts w:eastAsia="Times New Roman" w:cs="Calibri"/>
                <w:b/>
                <w:color w:val="000000"/>
                <w:lang w:eastAsia="pl-PL"/>
              </w:rPr>
              <w:t>Komora części stałych z osad. wtórnego (ob. 13)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87" w:rsidRPr="00355A7D" w:rsidRDefault="00515587" w:rsidP="00584C0F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355A7D">
              <w:rPr>
                <w:rFonts w:eastAsia="Times New Roman" w:cs="Calibri"/>
                <w:lang w:eastAsia="pl-PL"/>
              </w:rPr>
              <w:t>Kpl</w:t>
            </w:r>
            <w:proofErr w:type="spellEnd"/>
            <w:r w:rsidRPr="00355A7D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587" w:rsidRPr="00355A7D" w:rsidRDefault="00515587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515587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Default="00657827" w:rsidP="00F54C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A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Pr="00355A7D" w:rsidRDefault="00515587" w:rsidP="00F54C12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budowlane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87" w:rsidRPr="00355A7D" w:rsidRDefault="00515587" w:rsidP="00F54C1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587" w:rsidRPr="00355A7D" w:rsidRDefault="00515587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515587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Pr="00355A7D" w:rsidRDefault="00515587" w:rsidP="004513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III.13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Pr="00B62505" w:rsidRDefault="00515587" w:rsidP="004513E5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B62505">
              <w:rPr>
                <w:rFonts w:eastAsia="Times New Roman" w:cs="Calibri"/>
                <w:b/>
                <w:color w:val="000000"/>
                <w:lang w:eastAsia="pl-PL"/>
              </w:rPr>
              <w:t>Komora rozdzielcza przed osadnikiem wtórnym (ob. 14)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87" w:rsidRPr="00355A7D" w:rsidRDefault="00515587" w:rsidP="004513E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355A7D">
              <w:rPr>
                <w:rFonts w:eastAsia="Times New Roman" w:cs="Calibri"/>
                <w:lang w:eastAsia="pl-PL"/>
              </w:rPr>
              <w:t>Kpl</w:t>
            </w:r>
            <w:proofErr w:type="spellEnd"/>
            <w:r w:rsidRPr="00355A7D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587" w:rsidRPr="00355A7D" w:rsidRDefault="00515587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515587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Default="00515587" w:rsidP="00D33D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A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Pr="00355A7D" w:rsidRDefault="00515587" w:rsidP="00D33D36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Wyposażenie technologiczne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87" w:rsidRPr="00355A7D" w:rsidRDefault="00515587" w:rsidP="00D33D3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587" w:rsidRPr="00355A7D" w:rsidRDefault="00515587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515587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Default="00515587" w:rsidP="00D33D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B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Pr="00355A7D" w:rsidRDefault="00515587" w:rsidP="00D33D36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elektryczne, AKPiA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87" w:rsidRPr="00355A7D" w:rsidRDefault="00515587" w:rsidP="00D33D3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587" w:rsidRPr="00355A7D" w:rsidRDefault="00515587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515587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Default="00515587" w:rsidP="00D33D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C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Pr="00355A7D" w:rsidRDefault="00515587" w:rsidP="00D33D36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budowlane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87" w:rsidRPr="00355A7D" w:rsidRDefault="00515587" w:rsidP="00D33D3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587" w:rsidRPr="00355A7D" w:rsidRDefault="00515587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  <w:r w:rsidRPr="00355A7D">
              <w:rPr>
                <w:rFonts w:eastAsia="Times New Roman" w:cs="Calibri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15587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Pr="00355A7D" w:rsidRDefault="00515587" w:rsidP="00272E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III.14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Pr="00B62505" w:rsidRDefault="00515587" w:rsidP="00272E54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B62505">
              <w:rPr>
                <w:rFonts w:eastAsia="Times New Roman" w:cs="Calibri"/>
                <w:b/>
                <w:color w:val="000000"/>
                <w:lang w:eastAsia="pl-PL"/>
              </w:rPr>
              <w:t>Osadnik wtórny (ob. 15)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87" w:rsidRPr="00355A7D" w:rsidRDefault="00515587" w:rsidP="00272E5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355A7D">
              <w:rPr>
                <w:rFonts w:eastAsia="Times New Roman" w:cs="Calibri"/>
                <w:lang w:eastAsia="pl-PL"/>
              </w:rPr>
              <w:t>Kpl</w:t>
            </w:r>
            <w:proofErr w:type="spellEnd"/>
            <w:r w:rsidRPr="00355A7D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587" w:rsidRPr="00355A7D" w:rsidRDefault="00515587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  <w:r w:rsidRPr="00355A7D">
              <w:rPr>
                <w:rFonts w:eastAsia="Times New Roman" w:cs="Calibri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15587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Default="00515587" w:rsidP="002C05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A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Pr="00355A7D" w:rsidRDefault="00515587" w:rsidP="002C05C6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Wyposażenie technologiczne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87" w:rsidRPr="00355A7D" w:rsidRDefault="00515587" w:rsidP="002C05C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587" w:rsidRPr="00355A7D" w:rsidRDefault="00515587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  <w:r w:rsidRPr="00355A7D">
              <w:rPr>
                <w:rFonts w:eastAsia="Times New Roman" w:cs="Calibri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15587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Default="00515587" w:rsidP="002C05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B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Pr="00355A7D" w:rsidRDefault="00515587" w:rsidP="002C05C6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elektryczne, AKPiA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87" w:rsidRPr="00355A7D" w:rsidRDefault="00515587" w:rsidP="002C05C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587" w:rsidRPr="00355A7D" w:rsidRDefault="00515587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  <w:r w:rsidRPr="00355A7D">
              <w:rPr>
                <w:rFonts w:eastAsia="Times New Roman" w:cs="Calibri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15587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Default="00515587" w:rsidP="002C05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C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Pr="00355A7D" w:rsidRDefault="00515587" w:rsidP="002C05C6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budowlane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87" w:rsidRPr="00355A7D" w:rsidRDefault="00515587" w:rsidP="002C05C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587" w:rsidRPr="00355A7D" w:rsidRDefault="00515587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  <w:r w:rsidRPr="00355A7D">
              <w:rPr>
                <w:rFonts w:eastAsia="Times New Roman" w:cs="Calibri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15587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Pr="00355A7D" w:rsidRDefault="00515587" w:rsidP="005028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III.15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Pr="00515587" w:rsidRDefault="00515587" w:rsidP="00515587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b/>
              </w:rPr>
            </w:pPr>
            <w:r w:rsidRPr="00515587">
              <w:rPr>
                <w:rFonts w:cs="Calibri"/>
                <w:b/>
              </w:rPr>
              <w:t xml:space="preserve">Otwarte komory fermentacyjne(ob. 17.1, 17.2) </w:t>
            </w:r>
            <w:r w:rsidR="00657827">
              <w:rPr>
                <w:rFonts w:cs="Calibri"/>
                <w:b/>
              </w:rPr>
              <w:t>adaptacja na zbiorniki retencyjne</w:t>
            </w:r>
            <w:r w:rsidRPr="00515587">
              <w:rPr>
                <w:rFonts w:cs="Calibri"/>
                <w:b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87" w:rsidRPr="00355A7D" w:rsidRDefault="00515587" w:rsidP="0008793F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355A7D">
              <w:rPr>
                <w:rFonts w:eastAsia="Times New Roman" w:cs="Calibri"/>
                <w:lang w:eastAsia="pl-PL"/>
              </w:rPr>
              <w:t>Kpl</w:t>
            </w:r>
            <w:proofErr w:type="spellEnd"/>
            <w:r w:rsidRPr="00355A7D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587" w:rsidRPr="00355A7D" w:rsidRDefault="00515587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  <w:r w:rsidRPr="00355A7D">
              <w:rPr>
                <w:rFonts w:eastAsia="Times New Roman" w:cs="Calibri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15587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Default="00515587" w:rsidP="008B41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A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Pr="00355A7D" w:rsidRDefault="00515587" w:rsidP="008B414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Wyposażenie technologiczne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87" w:rsidRPr="00355A7D" w:rsidRDefault="00515587" w:rsidP="008B414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587" w:rsidRPr="00355A7D" w:rsidRDefault="00515587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  <w:r w:rsidRPr="00355A7D">
              <w:rPr>
                <w:rFonts w:eastAsia="Times New Roman" w:cs="Calibri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15587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Default="00515587" w:rsidP="008B41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B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Pr="00355A7D" w:rsidRDefault="00515587" w:rsidP="008B414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elektryczne, AKPiA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87" w:rsidRPr="00355A7D" w:rsidRDefault="00515587" w:rsidP="008B414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587" w:rsidRPr="00355A7D" w:rsidRDefault="00515587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  <w:r w:rsidRPr="00355A7D">
              <w:rPr>
                <w:rFonts w:eastAsia="Times New Roman" w:cs="Calibri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15587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Default="00515587" w:rsidP="008B41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C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Pr="00355A7D" w:rsidRDefault="00515587" w:rsidP="008B414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budowlane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87" w:rsidRPr="00355A7D" w:rsidRDefault="00515587" w:rsidP="008B414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587" w:rsidRPr="00355A7D" w:rsidRDefault="00515587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  <w:r w:rsidRPr="00355A7D">
              <w:rPr>
                <w:rFonts w:eastAsia="Times New Roman" w:cs="Calibri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15587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Pr="00355A7D" w:rsidRDefault="00515587" w:rsidP="005028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III.16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Pr="00515587" w:rsidRDefault="00515587" w:rsidP="00355A7D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515587">
              <w:rPr>
                <w:rFonts w:eastAsia="Times New Roman" w:cs="Calibri"/>
                <w:b/>
                <w:color w:val="000000"/>
                <w:lang w:eastAsia="pl-PL"/>
              </w:rPr>
              <w:t>Budynek wirówek odwadniających (ob. 19)</w:t>
            </w:r>
            <w:r w:rsidR="00E53C45">
              <w:rPr>
                <w:rFonts w:eastAsia="Times New Roman" w:cs="Calibri"/>
                <w:b/>
                <w:color w:val="000000"/>
                <w:lang w:eastAsia="pl-PL"/>
              </w:rPr>
              <w:t xml:space="preserve"> </w:t>
            </w:r>
            <w:r w:rsidR="00E53C45" w:rsidRPr="00E53C45">
              <w:rPr>
                <w:rFonts w:eastAsia="Times New Roman" w:cs="Calibri"/>
                <w:b/>
                <w:color w:val="000000"/>
                <w:lang w:eastAsia="pl-PL"/>
              </w:rPr>
              <w:t>z wyłączeniem elewacji, dachu oraz stolarki otworowej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87" w:rsidRPr="00355A7D" w:rsidRDefault="00515587" w:rsidP="00355A7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355A7D">
              <w:rPr>
                <w:rFonts w:eastAsia="Times New Roman" w:cs="Calibri"/>
                <w:lang w:eastAsia="pl-PL"/>
              </w:rPr>
              <w:t>Kpl</w:t>
            </w:r>
            <w:proofErr w:type="spellEnd"/>
            <w:r w:rsidRPr="00355A7D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587" w:rsidRPr="00355A7D" w:rsidRDefault="00515587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  <w:r w:rsidRPr="00355A7D">
              <w:rPr>
                <w:rFonts w:eastAsia="Times New Roman" w:cs="Calibri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515587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Default="00515587" w:rsidP="004461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A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Pr="00355A7D" w:rsidRDefault="00515587" w:rsidP="0044612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Wyposażenie technologiczne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87" w:rsidRPr="00355A7D" w:rsidRDefault="00515587" w:rsidP="0044612E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587" w:rsidRPr="00355A7D" w:rsidRDefault="00515587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515587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Default="00515587" w:rsidP="004461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B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Pr="00355A7D" w:rsidRDefault="00515587" w:rsidP="0044612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elektryczne, AKPiA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87" w:rsidRPr="00355A7D" w:rsidRDefault="00515587" w:rsidP="0044612E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587" w:rsidRPr="00355A7D" w:rsidRDefault="00515587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515587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Default="00515587" w:rsidP="004461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C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Pr="00355A7D" w:rsidRDefault="00515587" w:rsidP="0044612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budowlane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87" w:rsidRPr="00355A7D" w:rsidRDefault="00515587" w:rsidP="0044612E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587" w:rsidRPr="00355A7D" w:rsidRDefault="00515587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515587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Pr="00355A7D" w:rsidRDefault="00515587" w:rsidP="00987F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III.17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Pr="00515587" w:rsidRDefault="00515587" w:rsidP="00987FE5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515587">
              <w:rPr>
                <w:rFonts w:eastAsia="Times New Roman" w:cs="Calibri"/>
                <w:b/>
                <w:color w:val="000000"/>
                <w:lang w:eastAsia="pl-PL"/>
              </w:rPr>
              <w:t>Komora wód odciekowych (ob. 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87" w:rsidRPr="00355A7D" w:rsidRDefault="00515587" w:rsidP="00987FE5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355A7D">
              <w:rPr>
                <w:rFonts w:eastAsia="Times New Roman" w:cs="Calibri"/>
                <w:lang w:eastAsia="pl-PL"/>
              </w:rPr>
              <w:t>Kpl</w:t>
            </w:r>
            <w:proofErr w:type="spellEnd"/>
            <w:r w:rsidRPr="00355A7D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587" w:rsidRPr="00355A7D" w:rsidRDefault="00515587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515587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Default="00515587" w:rsidP="002D42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A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Pr="00355A7D" w:rsidRDefault="00515587" w:rsidP="002D4266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Wyposażenie technologiczne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87" w:rsidRPr="00355A7D" w:rsidRDefault="00515587" w:rsidP="002D42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587" w:rsidRPr="00355A7D" w:rsidRDefault="00515587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515587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Default="00515587" w:rsidP="002D42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B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Pr="00355A7D" w:rsidRDefault="00515587" w:rsidP="002D4266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elektryczne, AKPiA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87" w:rsidRPr="00355A7D" w:rsidRDefault="00515587" w:rsidP="002D42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587" w:rsidRPr="00355A7D" w:rsidRDefault="00515587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515587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Default="00515587" w:rsidP="002D42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C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Pr="00355A7D" w:rsidRDefault="00515587" w:rsidP="002D4266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budowlane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87" w:rsidRPr="00355A7D" w:rsidRDefault="00515587" w:rsidP="002D426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587" w:rsidRPr="00355A7D" w:rsidRDefault="00515587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515587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Pr="00355A7D" w:rsidRDefault="007008FD" w:rsidP="00FD45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III</w:t>
            </w:r>
            <w:r w:rsidR="00515587">
              <w:rPr>
                <w:rFonts w:eastAsia="Times New Roman" w:cs="Calibri"/>
                <w:b/>
                <w:bCs/>
                <w:lang w:eastAsia="pl-PL"/>
              </w:rPr>
              <w:t>.1</w:t>
            </w:r>
            <w:r>
              <w:rPr>
                <w:rFonts w:eastAsia="Times New Roman" w:cs="Calibri"/>
                <w:b/>
                <w:bCs/>
                <w:lang w:eastAsia="pl-PL"/>
              </w:rPr>
              <w:t>8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7" w:rsidRPr="007008FD" w:rsidRDefault="00515587" w:rsidP="007008FD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7008FD">
              <w:rPr>
                <w:rFonts w:eastAsia="Times New Roman" w:cs="Calibri"/>
                <w:b/>
                <w:color w:val="000000"/>
                <w:lang w:eastAsia="pl-PL"/>
              </w:rPr>
              <w:t>Budynek energetyczny (ob. 21)</w:t>
            </w:r>
            <w:r w:rsidR="007008FD" w:rsidRPr="007008FD">
              <w:rPr>
                <w:b/>
              </w:rPr>
              <w:t xml:space="preserve"> </w:t>
            </w:r>
            <w:r w:rsidR="007008FD" w:rsidRPr="007008FD">
              <w:rPr>
                <w:rFonts w:eastAsia="Times New Roman" w:cs="Calibri"/>
                <w:b/>
                <w:color w:val="000000"/>
                <w:lang w:eastAsia="pl-PL"/>
              </w:rPr>
              <w:t>z wyłączeniem elewacji, dachu oraz stolarki otworowej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87" w:rsidRPr="00355A7D" w:rsidRDefault="00515587" w:rsidP="00FD456F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355A7D">
              <w:rPr>
                <w:rFonts w:eastAsia="Times New Roman" w:cs="Calibri"/>
                <w:lang w:eastAsia="pl-PL"/>
              </w:rPr>
              <w:t>Kpl</w:t>
            </w:r>
            <w:proofErr w:type="spellEnd"/>
            <w:r w:rsidRPr="00355A7D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587" w:rsidRPr="00355A7D" w:rsidRDefault="00515587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7008FD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FD" w:rsidRDefault="007008FD" w:rsidP="00C375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A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FD" w:rsidRPr="00355A7D" w:rsidRDefault="007008FD" w:rsidP="00C37568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Wyposażenie technologiczne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8FD" w:rsidRPr="00355A7D" w:rsidRDefault="007008FD" w:rsidP="00C37568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08FD" w:rsidRPr="00355A7D" w:rsidRDefault="007008FD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7008FD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FD" w:rsidRDefault="007008FD" w:rsidP="00C375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B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FD" w:rsidRPr="00355A7D" w:rsidRDefault="007008FD" w:rsidP="00C37568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elektryczne, AKPiA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8FD" w:rsidRPr="00355A7D" w:rsidRDefault="007008FD" w:rsidP="00C37568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08FD" w:rsidRPr="00355A7D" w:rsidRDefault="007008FD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7008FD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FD" w:rsidRDefault="007008FD" w:rsidP="00C375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C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FD" w:rsidRPr="00355A7D" w:rsidRDefault="007008FD" w:rsidP="00C37568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budowlane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8FD" w:rsidRPr="00355A7D" w:rsidRDefault="007008FD" w:rsidP="00C37568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08FD" w:rsidRPr="00355A7D" w:rsidRDefault="007008FD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7008FD" w:rsidRPr="00355A7D" w:rsidTr="00802AFB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FD" w:rsidRPr="00355A7D" w:rsidRDefault="007008FD" w:rsidP="00A279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III.19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FD" w:rsidRPr="007008FD" w:rsidRDefault="007008FD" w:rsidP="007008FD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7008FD">
              <w:rPr>
                <w:rFonts w:eastAsia="Times New Roman" w:cs="Calibri"/>
                <w:b/>
                <w:color w:val="000000"/>
                <w:lang w:eastAsia="pl-PL"/>
              </w:rPr>
              <w:t>Budynek dmuchaw(ob. 22)</w:t>
            </w:r>
            <w:r w:rsidRPr="007008FD">
              <w:rPr>
                <w:b/>
              </w:rPr>
              <w:t xml:space="preserve"> </w:t>
            </w:r>
            <w:r w:rsidRPr="007008FD">
              <w:rPr>
                <w:rFonts w:eastAsia="Times New Roman" w:cs="Calibri"/>
                <w:b/>
                <w:color w:val="000000"/>
                <w:lang w:eastAsia="pl-PL"/>
              </w:rPr>
              <w:t xml:space="preserve">z wyłączeniem elewacji, </w:t>
            </w:r>
          </w:p>
          <w:p w:rsidR="007008FD" w:rsidRPr="007008FD" w:rsidRDefault="007008FD" w:rsidP="007008FD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7008FD">
              <w:rPr>
                <w:rFonts w:eastAsia="Times New Roman" w:cs="Calibri"/>
                <w:b/>
                <w:color w:val="000000"/>
                <w:lang w:eastAsia="pl-PL"/>
              </w:rPr>
              <w:t>dachu oraz stolarki otworowej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8FD" w:rsidRPr="00355A7D" w:rsidRDefault="007008FD" w:rsidP="00A06439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355A7D">
              <w:rPr>
                <w:rFonts w:eastAsia="Times New Roman" w:cs="Calibri"/>
                <w:lang w:eastAsia="pl-PL"/>
              </w:rPr>
              <w:t>Kpl</w:t>
            </w:r>
            <w:proofErr w:type="spellEnd"/>
            <w:r w:rsidRPr="00355A7D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08FD" w:rsidRPr="00355A7D" w:rsidRDefault="007008FD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7008FD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FD" w:rsidRDefault="007008FD" w:rsidP="00320E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lastRenderedPageBreak/>
              <w:t>A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FD" w:rsidRPr="00355A7D" w:rsidRDefault="007008FD" w:rsidP="00320E02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Wyposażenie technologiczne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8FD" w:rsidRPr="00355A7D" w:rsidRDefault="007008FD" w:rsidP="00320E0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08FD" w:rsidRPr="00355A7D" w:rsidRDefault="007008FD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7008FD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FD" w:rsidRDefault="007008FD" w:rsidP="00320E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B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FD" w:rsidRPr="00355A7D" w:rsidRDefault="007008FD" w:rsidP="00320E02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elektryczne, AKPiA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8FD" w:rsidRPr="00355A7D" w:rsidRDefault="007008FD" w:rsidP="00320E0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08FD" w:rsidRPr="00355A7D" w:rsidRDefault="007008FD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7008FD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FD" w:rsidRDefault="007008FD" w:rsidP="00320E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C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FD" w:rsidRPr="00355A7D" w:rsidRDefault="007008FD" w:rsidP="00320E02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budowlane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8FD" w:rsidRPr="00355A7D" w:rsidRDefault="007008FD" w:rsidP="00320E0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08FD" w:rsidRPr="00355A7D" w:rsidRDefault="007008FD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7008FD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FD" w:rsidRDefault="007008FD" w:rsidP="005028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III.20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FD" w:rsidRPr="007008FD" w:rsidRDefault="007008FD" w:rsidP="007008FD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7008FD">
              <w:rPr>
                <w:rFonts w:eastAsia="Times New Roman" w:cs="Calibri"/>
                <w:b/>
                <w:color w:val="000000"/>
                <w:lang w:eastAsia="pl-PL"/>
              </w:rPr>
              <w:t xml:space="preserve">Remont pomieszczeń kotłowni i  wymiennikowni </w:t>
            </w:r>
          </w:p>
          <w:p w:rsidR="007008FD" w:rsidRPr="00355A7D" w:rsidRDefault="007008FD" w:rsidP="007008F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7008FD">
              <w:rPr>
                <w:rFonts w:eastAsia="Times New Roman" w:cs="Calibri"/>
                <w:b/>
                <w:color w:val="000000"/>
                <w:lang w:eastAsia="pl-PL"/>
              </w:rPr>
              <w:t xml:space="preserve"> wraz z wyposażeniem - Budynek techniczny (ob. 23)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8FD" w:rsidRPr="00355A7D" w:rsidRDefault="007008FD" w:rsidP="00355A7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08FD" w:rsidRPr="00355A7D" w:rsidRDefault="007008FD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7008FD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FD" w:rsidRDefault="007008FD" w:rsidP="00B356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A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FD" w:rsidRPr="00355A7D" w:rsidRDefault="007008FD" w:rsidP="00B35653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Wyposażenie technologiczne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8FD" w:rsidRPr="00355A7D" w:rsidRDefault="007008FD" w:rsidP="00B3565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08FD" w:rsidRPr="00355A7D" w:rsidRDefault="007008FD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  <w:r w:rsidRPr="00355A7D">
              <w:rPr>
                <w:rFonts w:eastAsia="Times New Roman" w:cs="Calibri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008FD" w:rsidRPr="00355A7D" w:rsidTr="000A16C3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FD" w:rsidRDefault="007008FD" w:rsidP="00B356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B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FD" w:rsidRPr="00355A7D" w:rsidRDefault="007008FD" w:rsidP="00B35653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elektryczne, AKPiA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8FD" w:rsidRPr="00355A7D" w:rsidRDefault="007008FD" w:rsidP="00B3565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08FD" w:rsidRPr="00355A7D" w:rsidRDefault="007008FD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  <w:r w:rsidRPr="00355A7D">
              <w:rPr>
                <w:rFonts w:eastAsia="Times New Roman" w:cs="Calibri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008FD" w:rsidRPr="00355A7D" w:rsidTr="00FC19F4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FD" w:rsidRDefault="007008FD" w:rsidP="00B356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C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FD" w:rsidRPr="00355A7D" w:rsidRDefault="007008FD" w:rsidP="00B35653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budowlane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8FD" w:rsidRPr="00355A7D" w:rsidRDefault="007008FD" w:rsidP="00B3565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08FD" w:rsidRPr="00355A7D" w:rsidRDefault="007008FD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  <w:r w:rsidRPr="00355A7D">
              <w:rPr>
                <w:rFonts w:eastAsia="Times New Roman" w:cs="Calibri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008FD" w:rsidRPr="00355A7D" w:rsidTr="007008FD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008FD" w:rsidRPr="00355A7D" w:rsidRDefault="007008FD" w:rsidP="00CC4B7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I</w:t>
            </w:r>
            <w:r w:rsidRPr="00355A7D">
              <w:rPr>
                <w:rFonts w:eastAsia="Times New Roman" w:cs="Calibri"/>
                <w:b/>
                <w:bCs/>
                <w:lang w:eastAsia="pl-PL"/>
              </w:rPr>
              <w:t>V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008FD" w:rsidRPr="00355A7D" w:rsidRDefault="007008FD" w:rsidP="00CC4B71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355A7D">
              <w:rPr>
                <w:rFonts w:eastAsia="Times New Roman" w:cs="Calibri"/>
                <w:b/>
                <w:bCs/>
                <w:lang w:eastAsia="pl-PL"/>
              </w:rPr>
              <w:t>SIECI, INSTALACJE ELE</w:t>
            </w:r>
            <w:r>
              <w:rPr>
                <w:rFonts w:eastAsia="Times New Roman" w:cs="Calibri"/>
                <w:b/>
                <w:bCs/>
                <w:lang w:eastAsia="pl-PL"/>
              </w:rPr>
              <w:t xml:space="preserve">KTRYCZNE, TELETECHNICZNE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08FD" w:rsidRPr="00355A7D" w:rsidRDefault="007008FD" w:rsidP="00CC4B71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355A7D">
              <w:rPr>
                <w:rFonts w:eastAsia="Times New Roman" w:cs="Calibri"/>
                <w:lang w:eastAsia="pl-PL"/>
              </w:rPr>
              <w:t>Kpl</w:t>
            </w:r>
            <w:proofErr w:type="spellEnd"/>
            <w:r w:rsidRPr="00355A7D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7008FD" w:rsidRPr="00355A7D" w:rsidRDefault="007008FD" w:rsidP="002521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7008FD" w:rsidRPr="00355A7D" w:rsidTr="007008FD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8FD" w:rsidRDefault="007008FD" w:rsidP="005028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IV.1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08FD" w:rsidRPr="007008FD" w:rsidRDefault="007008FD" w:rsidP="00252156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7008FD">
              <w:rPr>
                <w:rFonts w:eastAsia="Times New Roman" w:cs="Calibri"/>
                <w:b/>
                <w:color w:val="000000"/>
                <w:lang w:eastAsia="pl-PL"/>
              </w:rPr>
              <w:t>Dyspozytornia z AKPiA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8FD" w:rsidRPr="00355A7D" w:rsidRDefault="007008FD" w:rsidP="0025215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7008FD" w:rsidRPr="00355A7D" w:rsidRDefault="007008FD" w:rsidP="002521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7008FD" w:rsidRPr="00355A7D" w:rsidTr="007008FD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008FD" w:rsidRDefault="007008FD" w:rsidP="005028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V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008FD" w:rsidRPr="00355A7D" w:rsidRDefault="005A633A" w:rsidP="005A633A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INFRASTRUKTURA ZEWNĘTRZNA</w:t>
            </w:r>
            <w:r w:rsidR="007008FD" w:rsidRPr="00355A7D">
              <w:rPr>
                <w:rFonts w:eastAsia="Times New Roman" w:cs="Calibri"/>
                <w:b/>
                <w:bCs/>
                <w:lang w:eastAsia="pl-PL"/>
              </w:rPr>
              <w:t xml:space="preserve"> -</w:t>
            </w:r>
            <w:r w:rsidR="007008FD">
              <w:rPr>
                <w:rFonts w:eastAsia="Times New Roman" w:cs="Calibri"/>
                <w:b/>
                <w:bCs/>
                <w:lang w:eastAsia="pl-PL"/>
              </w:rPr>
              <w:t xml:space="preserve"> </w:t>
            </w:r>
            <w:r w:rsidR="007008FD" w:rsidRPr="007008FD">
              <w:rPr>
                <w:rFonts w:eastAsia="Times New Roman" w:cs="Calibri"/>
                <w:b/>
                <w:bCs/>
                <w:lang w:eastAsia="pl-PL"/>
              </w:rPr>
              <w:t>(</w:t>
            </w:r>
            <w:r w:rsidR="007008FD">
              <w:rPr>
                <w:rFonts w:eastAsia="Times New Roman" w:cs="Calibri"/>
                <w:b/>
                <w:bCs/>
                <w:lang w:eastAsia="pl-PL"/>
              </w:rPr>
              <w:t xml:space="preserve"> s</w:t>
            </w:r>
            <w:r w:rsidR="007008FD" w:rsidRPr="007008FD">
              <w:rPr>
                <w:rFonts w:eastAsia="Times New Roman" w:cs="Calibri"/>
                <w:b/>
                <w:bCs/>
                <w:lang w:eastAsia="pl-PL"/>
              </w:rPr>
              <w:t>ieci</w:t>
            </w:r>
            <w:r w:rsidR="00FF04DA">
              <w:rPr>
                <w:rFonts w:eastAsia="Times New Roman" w:cs="Calibri"/>
                <w:b/>
                <w:bCs/>
                <w:lang w:eastAsia="pl-PL"/>
              </w:rPr>
              <w:t xml:space="preserve">  </w:t>
            </w:r>
            <w:proofErr w:type="spellStart"/>
            <w:r w:rsidR="00FF04DA">
              <w:rPr>
                <w:rFonts w:eastAsia="Times New Roman" w:cs="Calibri"/>
                <w:b/>
                <w:bCs/>
                <w:lang w:eastAsia="pl-PL"/>
              </w:rPr>
              <w:t>wod-kan</w:t>
            </w:r>
            <w:proofErr w:type="spellEnd"/>
            <w:r w:rsidR="00FF04DA">
              <w:rPr>
                <w:rFonts w:eastAsia="Times New Roman" w:cs="Calibri"/>
                <w:b/>
                <w:bCs/>
                <w:lang w:eastAsia="pl-PL"/>
              </w:rPr>
              <w:t xml:space="preserve">,  cieplne, </w:t>
            </w:r>
            <w:r w:rsidR="007008FD" w:rsidRPr="007008FD">
              <w:rPr>
                <w:rFonts w:eastAsia="Times New Roman" w:cs="Calibri"/>
                <w:b/>
                <w:bCs/>
                <w:lang w:eastAsia="pl-PL"/>
              </w:rPr>
              <w:t>technologiczne</w:t>
            </w:r>
            <w:r w:rsidR="00FF04DA">
              <w:rPr>
                <w:rFonts w:eastAsia="Times New Roman" w:cs="Calibri"/>
                <w:b/>
                <w:bCs/>
                <w:lang w:eastAsia="pl-PL"/>
              </w:rPr>
              <w:t>,</w:t>
            </w:r>
            <w:r w:rsidR="007008FD">
              <w:rPr>
                <w:rFonts w:eastAsia="Times New Roman" w:cs="Calibri"/>
                <w:b/>
                <w:bCs/>
                <w:lang w:eastAsia="pl-PL"/>
              </w:rPr>
              <w:t xml:space="preserve"> gazowe</w:t>
            </w:r>
            <w:r w:rsidR="00FF04DA">
              <w:rPr>
                <w:rFonts w:eastAsia="Times New Roman" w:cs="Calibri"/>
                <w:b/>
                <w:bCs/>
                <w:lang w:eastAsia="pl-PL"/>
              </w:rPr>
              <w:t xml:space="preserve">) </w:t>
            </w:r>
            <w:r>
              <w:rPr>
                <w:rFonts w:eastAsia="Times New Roman" w:cs="Calibri"/>
                <w:b/>
                <w:bCs/>
                <w:lang w:eastAsia="pl-PL"/>
              </w:rPr>
              <w:t>oraz dwa separatory wód opadowych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08FD" w:rsidRPr="00355A7D" w:rsidRDefault="007008FD" w:rsidP="005F0D2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355A7D">
              <w:rPr>
                <w:rFonts w:eastAsia="Times New Roman" w:cs="Calibri"/>
                <w:lang w:eastAsia="pl-PL"/>
              </w:rPr>
              <w:t>Kpl</w:t>
            </w:r>
            <w:proofErr w:type="spellEnd"/>
            <w:r w:rsidRPr="00355A7D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7008FD" w:rsidRPr="00355A7D" w:rsidRDefault="007008FD" w:rsidP="002521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7008FD" w:rsidRPr="00355A7D" w:rsidTr="00975FEE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FD" w:rsidRDefault="007008FD" w:rsidP="000F3D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A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FD" w:rsidRPr="00355A7D" w:rsidRDefault="007008FD" w:rsidP="000F3D6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Wyposażenie technologiczne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8FD" w:rsidRPr="00355A7D" w:rsidRDefault="007008FD" w:rsidP="000F3D60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08FD" w:rsidRPr="00355A7D" w:rsidRDefault="007008FD" w:rsidP="002521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7008FD" w:rsidRPr="00355A7D" w:rsidTr="00EB2632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FD" w:rsidRDefault="007008FD" w:rsidP="005028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B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FD" w:rsidRPr="00355A7D" w:rsidRDefault="007008FD" w:rsidP="00656220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budowlane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8FD" w:rsidRPr="00355A7D" w:rsidRDefault="007008FD" w:rsidP="00656220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08FD" w:rsidRPr="00355A7D" w:rsidRDefault="007008FD" w:rsidP="002521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pl-PL"/>
              </w:rPr>
            </w:pPr>
          </w:p>
        </w:tc>
      </w:tr>
      <w:tr w:rsidR="007008FD" w:rsidRPr="00355A7D" w:rsidTr="007008FD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008FD" w:rsidRPr="00355A7D" w:rsidRDefault="007008FD" w:rsidP="008A07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VI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08FD" w:rsidRPr="00355A7D" w:rsidRDefault="007008FD" w:rsidP="008A0778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Koszty rozruchu technologicznego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008FD" w:rsidRPr="00355A7D" w:rsidRDefault="007008FD" w:rsidP="00355A7D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>
              <w:rPr>
                <w:rFonts w:eastAsia="Times New Roman" w:cs="Calibri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7008FD" w:rsidRPr="00355A7D" w:rsidRDefault="007008FD" w:rsidP="00355A7D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355A7D">
              <w:rPr>
                <w:rFonts w:eastAsia="Times New Roman" w:cs="Calibri"/>
                <w:b/>
                <w:bCs/>
                <w:lang w:eastAsia="pl-PL"/>
              </w:rPr>
              <w:t> </w:t>
            </w:r>
          </w:p>
        </w:tc>
      </w:tr>
      <w:tr w:rsidR="007008FD" w:rsidRPr="00355A7D" w:rsidTr="00355A7D">
        <w:trPr>
          <w:trHeight w:val="393"/>
        </w:trPr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D" w:rsidRPr="00355A7D" w:rsidRDefault="007008FD" w:rsidP="00355A7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pl-PL"/>
              </w:rPr>
            </w:pPr>
            <w:r w:rsidRPr="00355A7D">
              <w:rPr>
                <w:rFonts w:eastAsia="Times New Roman" w:cs="Calibri"/>
                <w:b/>
                <w:bCs/>
                <w:lang w:eastAsia="pl-PL"/>
              </w:rPr>
              <w:t xml:space="preserve"> </w:t>
            </w:r>
          </w:p>
        </w:tc>
        <w:tc>
          <w:tcPr>
            <w:tcW w:w="6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8FD" w:rsidRPr="00355A7D" w:rsidRDefault="007008FD" w:rsidP="000A16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355A7D">
              <w:rPr>
                <w:rFonts w:eastAsia="Times New Roman" w:cs="Calibri"/>
                <w:b/>
                <w:bCs/>
                <w:lang w:eastAsia="pl-PL"/>
              </w:rPr>
              <w:t>R A Z E M</w:t>
            </w:r>
            <w:r w:rsidRPr="00355A7D">
              <w:rPr>
                <w:rFonts w:eastAsia="Times New Roman" w:cs="Calibri"/>
                <w:color w:val="000000"/>
                <w:lang w:eastAsia="pl-PL"/>
              </w:rPr>
              <w:t xml:space="preserve"> wartość netto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8FD" w:rsidRPr="00355A7D" w:rsidRDefault="007008FD" w:rsidP="00355A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55A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7008FD" w:rsidRPr="00355A7D" w:rsidTr="000A16C3">
        <w:trPr>
          <w:trHeight w:val="330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FD" w:rsidRPr="00355A7D" w:rsidRDefault="007008FD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355A7D">
              <w:rPr>
                <w:rFonts w:eastAsia="Times New Roman" w:cs="Calibri"/>
                <w:b/>
                <w:bCs/>
                <w:lang w:eastAsia="pl-PL"/>
              </w:rPr>
              <w:t xml:space="preserve"> </w:t>
            </w:r>
          </w:p>
        </w:tc>
        <w:tc>
          <w:tcPr>
            <w:tcW w:w="6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08FD" w:rsidRPr="00355A7D" w:rsidRDefault="007008FD" w:rsidP="000A16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355A7D">
              <w:rPr>
                <w:rFonts w:eastAsia="Times New Roman" w:cs="Calibri"/>
                <w:b/>
                <w:bCs/>
                <w:lang w:eastAsia="pl-PL"/>
              </w:rPr>
              <w:t>Należny  podatek  VAT …..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8FD" w:rsidRPr="00355A7D" w:rsidRDefault="007008FD" w:rsidP="00355A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55A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7008FD" w:rsidRPr="00355A7D" w:rsidTr="00355A7D">
        <w:trPr>
          <w:trHeight w:val="563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08FD" w:rsidRPr="00355A7D" w:rsidRDefault="007008FD" w:rsidP="00355A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355A7D">
              <w:rPr>
                <w:rFonts w:eastAsia="Times New Roman" w:cs="Calibri"/>
                <w:b/>
                <w:bCs/>
                <w:lang w:eastAsia="pl-PL"/>
              </w:rPr>
              <w:t xml:space="preserve"> </w:t>
            </w:r>
          </w:p>
        </w:tc>
        <w:tc>
          <w:tcPr>
            <w:tcW w:w="6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8FD" w:rsidRPr="00355A7D" w:rsidRDefault="007008FD" w:rsidP="000A1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55A7D">
              <w:rPr>
                <w:rFonts w:eastAsia="Times New Roman" w:cs="Calibri"/>
                <w:b/>
                <w:bCs/>
                <w:lang w:eastAsia="pl-PL"/>
              </w:rPr>
              <w:t>Cena  Ofertowa  z  VAT</w:t>
            </w:r>
            <w:r w:rsidRPr="00355A7D">
              <w:rPr>
                <w:rFonts w:eastAsia="Times New Roman" w:cs="Calibri"/>
                <w:color w:val="000000"/>
                <w:lang w:eastAsia="pl-PL"/>
              </w:rPr>
              <w:t xml:space="preserve"> do przeniesienia do formularza oferty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08FD" w:rsidRPr="00355A7D" w:rsidRDefault="007008FD" w:rsidP="00355A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55A7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:rsidR="00355A7D" w:rsidRDefault="00355A7D" w:rsidP="00355A7D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6853E1" w:rsidRDefault="006853E1" w:rsidP="00355A7D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55A7D" w:rsidRPr="00355A7D" w:rsidRDefault="00355A7D" w:rsidP="00355A7D">
      <w:pPr>
        <w:spacing w:after="0" w:line="240" w:lineRule="auto"/>
        <w:jc w:val="both"/>
        <w:rPr>
          <w:rFonts w:cs="Arial"/>
          <w:sz w:val="20"/>
          <w:szCs w:val="20"/>
        </w:rPr>
      </w:pPr>
      <w:r w:rsidRPr="00B70061">
        <w:rPr>
          <w:rFonts w:cs="Arial"/>
          <w:sz w:val="20"/>
          <w:szCs w:val="20"/>
        </w:rPr>
        <w:t>…………</w:t>
      </w:r>
      <w:r>
        <w:rPr>
          <w:rFonts w:cs="Arial"/>
          <w:sz w:val="20"/>
          <w:szCs w:val="20"/>
        </w:rPr>
        <w:t>……………</w:t>
      </w:r>
      <w:r w:rsidRPr="00B70061">
        <w:rPr>
          <w:rFonts w:cs="Arial"/>
          <w:sz w:val="20"/>
          <w:szCs w:val="20"/>
        </w:rPr>
        <w:t xml:space="preserve">….……. </w:t>
      </w:r>
      <w:r w:rsidRPr="00B70061">
        <w:rPr>
          <w:rFonts w:cs="Arial"/>
          <w:i/>
          <w:sz w:val="20"/>
          <w:szCs w:val="20"/>
        </w:rPr>
        <w:t xml:space="preserve">(miejscowość), </w:t>
      </w:r>
      <w:r w:rsidRPr="00B70061">
        <w:rPr>
          <w:rFonts w:cs="Arial"/>
          <w:sz w:val="20"/>
          <w:szCs w:val="20"/>
        </w:rPr>
        <w:t>dnia ………</w:t>
      </w:r>
      <w:r>
        <w:rPr>
          <w:rFonts w:cs="Arial"/>
          <w:sz w:val="20"/>
          <w:szCs w:val="20"/>
        </w:rPr>
        <w:t>………..</w:t>
      </w:r>
      <w:r w:rsidRPr="00B70061">
        <w:rPr>
          <w:rFonts w:cs="Arial"/>
          <w:sz w:val="20"/>
          <w:szCs w:val="20"/>
        </w:rPr>
        <w:t xml:space="preserve">…………. r. </w:t>
      </w:r>
      <w:r>
        <w:rPr>
          <w:rFonts w:cs="Arial"/>
          <w:sz w:val="20"/>
          <w:szCs w:val="20"/>
        </w:rPr>
        <w:t xml:space="preserve">            </w:t>
      </w:r>
      <w:r>
        <w:rPr>
          <w:sz w:val="24"/>
          <w:szCs w:val="24"/>
        </w:rPr>
        <w:t>…………………………….…………………….</w:t>
      </w:r>
    </w:p>
    <w:p w:rsidR="00355A7D" w:rsidRDefault="00355A7D" w:rsidP="00355A7D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B41F84">
        <w:rPr>
          <w:sz w:val="20"/>
          <w:szCs w:val="20"/>
        </w:rPr>
        <w:t>( podpis osoby uprawnionej</w:t>
      </w:r>
      <w:r>
        <w:rPr>
          <w:sz w:val="20"/>
          <w:szCs w:val="20"/>
        </w:rPr>
        <w:t xml:space="preserve"> )</w:t>
      </w:r>
    </w:p>
    <w:p w:rsidR="006853E1" w:rsidRDefault="006853E1" w:rsidP="000A16C3">
      <w:pPr>
        <w:pStyle w:val="Nagwek1"/>
        <w:spacing w:before="0" w:line="240" w:lineRule="auto"/>
        <w:jc w:val="center"/>
        <w:rPr>
          <w:rFonts w:ascii="Calibri" w:hAnsi="Calibri" w:cs="Calibri"/>
          <w:b/>
          <w:color w:val="auto"/>
          <w:sz w:val="24"/>
          <w:szCs w:val="24"/>
        </w:rPr>
      </w:pPr>
      <w:bookmarkStart w:id="1" w:name="_Toc384732212"/>
      <w:bookmarkStart w:id="2" w:name="_Toc262199710"/>
    </w:p>
    <w:p w:rsidR="006853E1" w:rsidRDefault="006853E1" w:rsidP="000A16C3">
      <w:pPr>
        <w:pStyle w:val="Nagwek1"/>
        <w:spacing w:before="0" w:line="240" w:lineRule="auto"/>
        <w:jc w:val="center"/>
        <w:rPr>
          <w:rFonts w:ascii="Calibri" w:hAnsi="Calibri" w:cs="Calibri"/>
          <w:b/>
          <w:color w:val="auto"/>
          <w:sz w:val="24"/>
          <w:szCs w:val="24"/>
        </w:rPr>
      </w:pPr>
    </w:p>
    <w:p w:rsidR="006853E1" w:rsidRPr="006853E1" w:rsidRDefault="006853E1" w:rsidP="006853E1"/>
    <w:p w:rsidR="000A16C3" w:rsidRPr="000A16C3" w:rsidRDefault="000A16C3" w:rsidP="000A16C3">
      <w:pPr>
        <w:pStyle w:val="Nagwek1"/>
        <w:spacing w:before="0" w:line="240" w:lineRule="auto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0A16C3">
        <w:rPr>
          <w:rFonts w:ascii="Calibri" w:hAnsi="Calibri" w:cs="Calibri"/>
          <w:b/>
          <w:color w:val="auto"/>
          <w:sz w:val="24"/>
          <w:szCs w:val="24"/>
        </w:rPr>
        <w:t>Zasady wyceny i wypełniania Wykazu Cen</w:t>
      </w:r>
      <w:bookmarkEnd w:id="1"/>
      <w:bookmarkEnd w:id="2"/>
    </w:p>
    <w:p w:rsidR="000A16C3" w:rsidRPr="00524819" w:rsidRDefault="000A16C3" w:rsidP="000A16C3">
      <w:pPr>
        <w:spacing w:after="0" w:line="240" w:lineRule="auto"/>
      </w:pPr>
    </w:p>
    <w:p w:rsidR="000A16C3" w:rsidRPr="00524819" w:rsidRDefault="000A16C3" w:rsidP="000A16C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Płatności za wszystkie pozycje r</w:t>
      </w:r>
      <w:r w:rsidRPr="00524819">
        <w:rPr>
          <w:rFonts w:cs="Calibri"/>
        </w:rPr>
        <w:t>obót zostaną dokonane na podstawie ustalonej kwoty ryczałtowej.</w:t>
      </w:r>
    </w:p>
    <w:p w:rsidR="000A16C3" w:rsidRPr="00524819" w:rsidRDefault="000A16C3" w:rsidP="000A16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24819">
        <w:rPr>
          <w:rFonts w:cs="Calibri"/>
        </w:rPr>
        <w:t>Opisy poszczególnych pozycji podane w Wykazie Cen nie powinny być traktowane jako ograniczające zobowiązania Wykonawcy w</w:t>
      </w:r>
      <w:r>
        <w:rPr>
          <w:rFonts w:cs="Calibri"/>
        </w:rPr>
        <w:t>ynikające z umowy na wykonanie r</w:t>
      </w:r>
      <w:r w:rsidRPr="00524819">
        <w:rPr>
          <w:rFonts w:cs="Calibri"/>
        </w:rPr>
        <w:t xml:space="preserve">obót, które zostały opisane w dokumentacji przetargowej. </w:t>
      </w:r>
    </w:p>
    <w:p w:rsidR="000A16C3" w:rsidRPr="00524819" w:rsidRDefault="000A16C3" w:rsidP="000A16C3">
      <w:pPr>
        <w:spacing w:after="0" w:line="240" w:lineRule="auto"/>
        <w:jc w:val="both"/>
        <w:rPr>
          <w:rFonts w:cs="Calibri"/>
        </w:rPr>
      </w:pPr>
      <w:r w:rsidRPr="00524819">
        <w:rPr>
          <w:rFonts w:cs="Calibri"/>
        </w:rPr>
        <w:t>Podane w Wykazie Cen kwoty muszą obejmować wszystkie wydatki poboczne  i nieprzewidziane oraz ryzyko każdego rodzaju, niezbędne do wykonania wszelkich zobowiązań Wy</w:t>
      </w:r>
      <w:r>
        <w:rPr>
          <w:rFonts w:cs="Calibri"/>
        </w:rPr>
        <w:t>konawcy wynikających z umowy</w:t>
      </w:r>
      <w:r w:rsidRPr="00524819">
        <w:rPr>
          <w:rFonts w:cs="Calibri"/>
        </w:rPr>
        <w:t>.</w:t>
      </w:r>
    </w:p>
    <w:p w:rsidR="000A16C3" w:rsidRPr="000A16C3" w:rsidRDefault="000A16C3" w:rsidP="000A16C3">
      <w:pPr>
        <w:spacing w:after="0" w:line="240" w:lineRule="auto"/>
        <w:jc w:val="both"/>
        <w:rPr>
          <w:rFonts w:cs="Calibri"/>
        </w:rPr>
      </w:pPr>
      <w:r w:rsidRPr="000A16C3">
        <w:rPr>
          <w:rFonts w:cs="Calibri"/>
        </w:rPr>
        <w:t xml:space="preserve">Pozycje </w:t>
      </w:r>
      <w:r>
        <w:rPr>
          <w:rFonts w:cs="Calibri"/>
        </w:rPr>
        <w:t>w Wykazie Cen opisują elementy robót objęte umową</w:t>
      </w:r>
      <w:r w:rsidRPr="000A16C3">
        <w:rPr>
          <w:rFonts w:cs="Calibri"/>
        </w:rPr>
        <w:t xml:space="preserve"> w sposób skrócony. Opis ten nie powiela </w:t>
      </w:r>
      <w:r>
        <w:rPr>
          <w:rFonts w:cs="Calibri"/>
        </w:rPr>
        <w:t>pełnego opisu r</w:t>
      </w:r>
      <w:r w:rsidRPr="000A16C3">
        <w:rPr>
          <w:rFonts w:cs="Calibri"/>
        </w:rPr>
        <w:t>obót i metod wykonania podanych w wymaganiach Zamawiającego. Uważa się jednak, że poszczególne pozycje Wykazu Cen zawierają wszystkie czynności konieczne do całk</w:t>
      </w:r>
      <w:r>
        <w:rPr>
          <w:rFonts w:cs="Calibri"/>
        </w:rPr>
        <w:t>owitego i poprawnego wykonania r</w:t>
      </w:r>
      <w:r w:rsidRPr="000A16C3">
        <w:rPr>
          <w:rFonts w:cs="Calibri"/>
        </w:rPr>
        <w:t xml:space="preserve">obót zgodnie ze sztuką budowlaną oraz obowiązującymi przepisami. </w:t>
      </w:r>
    </w:p>
    <w:p w:rsidR="000A16C3" w:rsidRPr="00524819" w:rsidRDefault="000A16C3" w:rsidP="000A16C3">
      <w:pPr>
        <w:spacing w:after="0" w:line="240" w:lineRule="auto"/>
        <w:jc w:val="both"/>
        <w:rPr>
          <w:rFonts w:cs="Calibri"/>
        </w:rPr>
      </w:pPr>
      <w:r w:rsidRPr="00524819">
        <w:rPr>
          <w:rFonts w:cs="Calibri"/>
        </w:rPr>
        <w:t xml:space="preserve">Niezależnie od ograniczeń, jakie mogą sugerować sformułowania dotyczące poszczególnych pozycji w Wykazie Cen i/lub </w:t>
      </w:r>
      <w:r>
        <w:rPr>
          <w:rFonts w:cs="Calibri"/>
        </w:rPr>
        <w:t>wyjaśnienia w niniejszym opisie</w:t>
      </w:r>
      <w:r w:rsidRPr="00524819">
        <w:rPr>
          <w:rFonts w:cs="Calibri"/>
        </w:rPr>
        <w:t>, Wykonawca winien mieć pełną świadomość, że kwoty, które wprowadził do Wykazu Cen, dotyczą</w:t>
      </w:r>
      <w:r>
        <w:rPr>
          <w:rFonts w:cs="Calibri"/>
        </w:rPr>
        <w:t xml:space="preserve"> r</w:t>
      </w:r>
      <w:r w:rsidRPr="00524819">
        <w:rPr>
          <w:rFonts w:cs="Calibri"/>
        </w:rPr>
        <w:t>obót zakończonych całkowicie pod każdym względem. Przyjmuje się, że Wykonawca jest w pełni świadomy wszelkich wymagań i zobowiązań, wyrażonych bezpośrednio, czy też sugerowanych</w:t>
      </w:r>
      <w:r>
        <w:rPr>
          <w:rFonts w:cs="Calibri"/>
        </w:rPr>
        <w:t>, objętych umową</w:t>
      </w:r>
      <w:r w:rsidRPr="00524819">
        <w:rPr>
          <w:rFonts w:cs="Calibri"/>
        </w:rPr>
        <w:t xml:space="preserve"> i że stosownie do nich wycenił wszystkie pozycje. W cenie oferty należy uwzględnić wszelkie elementy, które niezbędne są dla </w:t>
      </w:r>
      <w:r w:rsidRPr="00524819">
        <w:rPr>
          <w:rFonts w:cs="Calibri"/>
        </w:rPr>
        <w:lastRenderedPageBreak/>
        <w:t>osiągnięcia wymaganych parametrów użytkowych, o których jest mow</w:t>
      </w:r>
      <w:r>
        <w:rPr>
          <w:rFonts w:cs="Calibri"/>
        </w:rPr>
        <w:t>a w SIWZ i Programie Funkcjonalno - Użytkowym</w:t>
      </w:r>
      <w:r w:rsidRPr="00524819">
        <w:rPr>
          <w:rFonts w:cs="Calibri"/>
        </w:rPr>
        <w:t>, nawet, jeżeli elementy te nie zostały wymienione w Wykazie Cen.</w:t>
      </w:r>
    </w:p>
    <w:p w:rsidR="000A16C3" w:rsidRPr="00524819" w:rsidRDefault="000A16C3" w:rsidP="000A16C3">
      <w:pPr>
        <w:spacing w:after="0" w:line="240" w:lineRule="auto"/>
        <w:jc w:val="both"/>
        <w:rPr>
          <w:rFonts w:cs="Calibri"/>
        </w:rPr>
      </w:pPr>
      <w:r w:rsidRPr="00524819">
        <w:rPr>
          <w:rFonts w:cs="Calibri"/>
        </w:rPr>
        <w:t>Przyjmuje się, że cena ryczałtowa zawiera zakup materiału, transport, robociznę, sprzęt, testowanie, kontrole jakości, rozruch, zabezpieczenie, utrzymanie, użytkowanie, naprawy, wykonanie i utrzymanie wszystkich prac tymczasowych i towarzyszących każdego rodzaju oraz wykonanie wszelkich czynności, jakie mogą być niezbę</w:t>
      </w:r>
      <w:r>
        <w:rPr>
          <w:rFonts w:cs="Calibri"/>
        </w:rPr>
        <w:t>dne dla prawidłowego wykonania u</w:t>
      </w:r>
      <w:r w:rsidRPr="00524819">
        <w:rPr>
          <w:rFonts w:cs="Calibri"/>
        </w:rPr>
        <w:t>mowy.</w:t>
      </w:r>
    </w:p>
    <w:p w:rsidR="000A16C3" w:rsidRPr="00524819" w:rsidRDefault="000A16C3" w:rsidP="000A16C3">
      <w:pPr>
        <w:spacing w:after="0" w:line="240" w:lineRule="auto"/>
        <w:jc w:val="both"/>
        <w:rPr>
          <w:rFonts w:cs="Calibri"/>
        </w:rPr>
      </w:pPr>
    </w:p>
    <w:p w:rsidR="000A16C3" w:rsidRPr="00524819" w:rsidRDefault="000A16C3" w:rsidP="000A16C3">
      <w:pPr>
        <w:spacing w:after="0" w:line="240" w:lineRule="auto"/>
        <w:jc w:val="both"/>
        <w:rPr>
          <w:rFonts w:cs="Calibri"/>
        </w:rPr>
      </w:pPr>
      <w:r w:rsidRPr="00524819">
        <w:rPr>
          <w:rFonts w:cs="Calibri"/>
        </w:rPr>
        <w:t>Uważa się, że wszelkie koszty obsługi geodezyjnej i geotechnicznej, itp. oraz wszelkie inne opra</w:t>
      </w:r>
      <w:r>
        <w:rPr>
          <w:rFonts w:cs="Calibri"/>
        </w:rPr>
        <w:t>cowania niezbędne do wykonania r</w:t>
      </w:r>
      <w:r w:rsidRPr="00524819">
        <w:rPr>
          <w:rFonts w:cs="Calibri"/>
        </w:rPr>
        <w:t>obót zostały ujęte w pozycjach wyszczególnionych w Wykazie Cen.</w:t>
      </w:r>
    </w:p>
    <w:p w:rsidR="000A16C3" w:rsidRPr="00524819" w:rsidRDefault="000A16C3" w:rsidP="000A16C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Ponadto c</w:t>
      </w:r>
      <w:r w:rsidRPr="00524819">
        <w:rPr>
          <w:rFonts w:cs="Calibri"/>
        </w:rPr>
        <w:t xml:space="preserve">ena ryczałtowa będzie uwzględniać: </w:t>
      </w:r>
    </w:p>
    <w:p w:rsidR="000A16C3" w:rsidRPr="00524819" w:rsidRDefault="000A16C3" w:rsidP="006853E1">
      <w:pPr>
        <w:pStyle w:val="Akapitzlist"/>
        <w:numPr>
          <w:ilvl w:val="0"/>
          <w:numId w:val="4"/>
        </w:numPr>
        <w:tabs>
          <w:tab w:val="left" w:pos="-993"/>
        </w:tabs>
        <w:spacing w:after="0" w:line="240" w:lineRule="auto"/>
        <w:jc w:val="both"/>
        <w:rPr>
          <w:rFonts w:cs="Calibri"/>
        </w:rPr>
      </w:pPr>
      <w:r w:rsidRPr="00524819">
        <w:rPr>
          <w:rFonts w:cs="Calibri"/>
        </w:rPr>
        <w:t>Gwarancję i ubezpieczenia.</w:t>
      </w:r>
    </w:p>
    <w:p w:rsidR="000A16C3" w:rsidRPr="00524819" w:rsidRDefault="000A16C3" w:rsidP="006853E1">
      <w:pPr>
        <w:pStyle w:val="Akapitzlist"/>
        <w:numPr>
          <w:ilvl w:val="0"/>
          <w:numId w:val="4"/>
        </w:numPr>
        <w:tabs>
          <w:tab w:val="left" w:pos="-993"/>
        </w:tabs>
        <w:spacing w:after="0" w:line="240" w:lineRule="auto"/>
        <w:jc w:val="both"/>
        <w:rPr>
          <w:rFonts w:cs="Calibri"/>
        </w:rPr>
      </w:pPr>
      <w:r w:rsidRPr="00524819">
        <w:rPr>
          <w:rFonts w:cs="Calibri"/>
        </w:rPr>
        <w:t>Tablice informacyjne i pamiątkowe projektu posiadającego dofinansowanie z UE, zgodnie z wytycznymi w tym zakresie.</w:t>
      </w:r>
    </w:p>
    <w:p w:rsidR="000A16C3" w:rsidRPr="00524819" w:rsidRDefault="000A16C3" w:rsidP="006853E1">
      <w:pPr>
        <w:pStyle w:val="Akapitzlist"/>
        <w:numPr>
          <w:ilvl w:val="0"/>
          <w:numId w:val="4"/>
        </w:numPr>
        <w:tabs>
          <w:tab w:val="left" w:pos="-993"/>
        </w:tabs>
        <w:spacing w:after="0" w:line="240" w:lineRule="auto"/>
        <w:jc w:val="both"/>
        <w:rPr>
          <w:rFonts w:cs="Calibri"/>
        </w:rPr>
      </w:pPr>
      <w:r w:rsidRPr="00524819">
        <w:rPr>
          <w:rFonts w:cs="Calibri"/>
        </w:rPr>
        <w:t>Nadzory obce.</w:t>
      </w:r>
    </w:p>
    <w:p w:rsidR="000A16C3" w:rsidRPr="00524819" w:rsidRDefault="000A16C3" w:rsidP="006853E1">
      <w:pPr>
        <w:pStyle w:val="Akapitzlist"/>
        <w:numPr>
          <w:ilvl w:val="0"/>
          <w:numId w:val="4"/>
        </w:numPr>
        <w:tabs>
          <w:tab w:val="left" w:pos="-993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Serwis w okresie gwarancyjnym.</w:t>
      </w:r>
    </w:p>
    <w:p w:rsidR="000A16C3" w:rsidRPr="00524819" w:rsidRDefault="000A16C3" w:rsidP="006853E1">
      <w:pPr>
        <w:pStyle w:val="Akapitzlist"/>
        <w:numPr>
          <w:ilvl w:val="0"/>
          <w:numId w:val="4"/>
        </w:numPr>
        <w:tabs>
          <w:tab w:val="left" w:pos="-993"/>
        </w:tabs>
        <w:spacing w:after="0" w:line="240" w:lineRule="auto"/>
        <w:jc w:val="both"/>
        <w:rPr>
          <w:rFonts w:cs="Calibri"/>
        </w:rPr>
      </w:pPr>
      <w:r w:rsidRPr="00524819">
        <w:rPr>
          <w:rFonts w:cs="Calibri"/>
        </w:rPr>
        <w:t>Robociznę oraz wszelkie koszty z nią związane.</w:t>
      </w:r>
    </w:p>
    <w:p w:rsidR="000A16C3" w:rsidRPr="00524819" w:rsidRDefault="000A16C3" w:rsidP="006853E1">
      <w:pPr>
        <w:pStyle w:val="Akapitzlist"/>
        <w:numPr>
          <w:ilvl w:val="0"/>
          <w:numId w:val="4"/>
        </w:numPr>
        <w:tabs>
          <w:tab w:val="left" w:pos="-993"/>
        </w:tabs>
        <w:spacing w:after="0" w:line="240" w:lineRule="auto"/>
        <w:jc w:val="both"/>
        <w:rPr>
          <w:rFonts w:cs="Calibri"/>
        </w:rPr>
      </w:pPr>
      <w:r w:rsidRPr="00524819">
        <w:rPr>
          <w:rFonts w:cs="Calibri"/>
        </w:rPr>
        <w:t>Wartość zużytych materiałów (w tym wszelkich materiałów pomocniczych niezbędnych do wykonania  robót, a nie wymien</w:t>
      </w:r>
      <w:r>
        <w:rPr>
          <w:rFonts w:cs="Calibri"/>
        </w:rPr>
        <w:t>ionych bezpośrednio w PFU im SIWZ</w:t>
      </w:r>
      <w:r w:rsidRPr="00524819">
        <w:rPr>
          <w:rFonts w:cs="Calibri"/>
        </w:rPr>
        <w:t>) wraz z kosztami ich zakupu, magazynowania, ewentualnych ubytków i transport na teren budowy.</w:t>
      </w:r>
    </w:p>
    <w:p w:rsidR="000A16C3" w:rsidRPr="00524819" w:rsidRDefault="000A16C3" w:rsidP="006853E1">
      <w:pPr>
        <w:pStyle w:val="Akapitzlist"/>
        <w:numPr>
          <w:ilvl w:val="0"/>
          <w:numId w:val="4"/>
        </w:numPr>
        <w:tabs>
          <w:tab w:val="left" w:pos="-993"/>
        </w:tabs>
        <w:spacing w:after="0" w:line="240" w:lineRule="auto"/>
        <w:jc w:val="both"/>
        <w:rPr>
          <w:rFonts w:cs="Calibri"/>
        </w:rPr>
      </w:pPr>
      <w:r w:rsidRPr="00524819">
        <w:rPr>
          <w:rFonts w:cs="Calibri"/>
        </w:rPr>
        <w:t>Wartość pracy sprzętu wraz z ich koszta</w:t>
      </w:r>
      <w:r w:rsidR="00355A7D">
        <w:rPr>
          <w:rFonts w:cs="Calibri"/>
        </w:rPr>
        <w:t>mi (sprowadzenie sprzętu na teren b</w:t>
      </w:r>
      <w:r w:rsidRPr="00524819">
        <w:rPr>
          <w:rFonts w:cs="Calibri"/>
        </w:rPr>
        <w:t>udowy i z powrotem, montaż i demontaż na stanowisku pracy).</w:t>
      </w:r>
    </w:p>
    <w:p w:rsidR="000A16C3" w:rsidRPr="00524819" w:rsidRDefault="000A16C3" w:rsidP="006853E1">
      <w:pPr>
        <w:pStyle w:val="Akapitzlist"/>
        <w:numPr>
          <w:ilvl w:val="0"/>
          <w:numId w:val="4"/>
        </w:numPr>
        <w:tabs>
          <w:tab w:val="left" w:pos="-993"/>
        </w:tabs>
        <w:spacing w:after="0" w:line="240" w:lineRule="auto"/>
        <w:jc w:val="both"/>
        <w:rPr>
          <w:rFonts w:cs="Calibri"/>
        </w:rPr>
      </w:pPr>
      <w:r w:rsidRPr="00524819">
        <w:rPr>
          <w:rFonts w:cs="Calibri"/>
        </w:rPr>
        <w:t>Koszty pośrednie, w skład których wchodzą m.in.: płace personelu i kierownictwa budowy, pracowników nadzoru i labora</w:t>
      </w:r>
      <w:r w:rsidR="00355A7D">
        <w:rPr>
          <w:rFonts w:cs="Calibri"/>
        </w:rPr>
        <w:t xml:space="preserve">torium, koszty zaplecza budowy - </w:t>
      </w:r>
      <w:r w:rsidRPr="00524819">
        <w:rPr>
          <w:rFonts w:cs="Calibri"/>
        </w:rPr>
        <w:t>w tym doprowadzenie energii i wody, budowa dróg dojazdowych itp.)</w:t>
      </w:r>
      <w:r w:rsidR="00355A7D">
        <w:rPr>
          <w:rFonts w:cs="Calibri"/>
        </w:rPr>
        <w:t>, koszty dotyczące oznakowania r</w:t>
      </w:r>
      <w:r w:rsidRPr="00524819">
        <w:rPr>
          <w:rFonts w:cs="Calibri"/>
        </w:rPr>
        <w:t xml:space="preserve">obót, wydatki dotyczące BHP, usługi obce na rzecz budowy, opłaty za dzierżawę placów i bocznic, koszty dzierżawy pasów roboczych, </w:t>
      </w:r>
      <w:r w:rsidR="00355A7D">
        <w:rPr>
          <w:rFonts w:cs="Calibri"/>
        </w:rPr>
        <w:t>ekspertyzy dotyczące wykonania r</w:t>
      </w:r>
      <w:r w:rsidRPr="00524819">
        <w:rPr>
          <w:rFonts w:cs="Calibri"/>
        </w:rPr>
        <w:t xml:space="preserve">obót, koszty zarządu przedsiębiorstwa Wykonawcy, koszty ogólne przedsiębiorstwa, i inne. </w:t>
      </w:r>
    </w:p>
    <w:p w:rsidR="000A16C3" w:rsidRPr="00524819" w:rsidRDefault="000A16C3" w:rsidP="006853E1">
      <w:pPr>
        <w:pStyle w:val="Akapitzlist"/>
        <w:numPr>
          <w:ilvl w:val="0"/>
          <w:numId w:val="4"/>
        </w:numPr>
        <w:tabs>
          <w:tab w:val="left" w:pos="-993"/>
        </w:tabs>
        <w:spacing w:after="0" w:line="240" w:lineRule="auto"/>
        <w:jc w:val="both"/>
        <w:rPr>
          <w:rFonts w:cs="Calibri"/>
        </w:rPr>
      </w:pPr>
      <w:r w:rsidRPr="00524819">
        <w:rPr>
          <w:rFonts w:cs="Calibri"/>
        </w:rPr>
        <w:t>Koszty wszystkich tymczasowych budowli, urządzeń i robót</w:t>
      </w:r>
      <w:r w:rsidR="00355A7D">
        <w:rPr>
          <w:rFonts w:cs="Calibri"/>
        </w:rPr>
        <w:t xml:space="preserve"> itp. niezbędnych do wykonania robót stałych, przeprowadzenia p</w:t>
      </w:r>
      <w:r w:rsidRPr="00524819">
        <w:rPr>
          <w:rFonts w:cs="Calibri"/>
        </w:rPr>
        <w:t>rób końcowych oraz utrzymania ciągłości pracy istniejących systemów.</w:t>
      </w:r>
    </w:p>
    <w:p w:rsidR="000A16C3" w:rsidRPr="00524819" w:rsidRDefault="000A16C3" w:rsidP="006853E1">
      <w:pPr>
        <w:pStyle w:val="Akapitzlist"/>
        <w:numPr>
          <w:ilvl w:val="0"/>
          <w:numId w:val="4"/>
        </w:numPr>
        <w:tabs>
          <w:tab w:val="left" w:pos="-993"/>
        </w:tabs>
        <w:spacing w:after="0" w:line="240" w:lineRule="auto"/>
        <w:jc w:val="both"/>
        <w:rPr>
          <w:rFonts w:cs="Calibri"/>
        </w:rPr>
      </w:pPr>
      <w:r w:rsidRPr="00524819">
        <w:rPr>
          <w:rFonts w:cs="Calibri"/>
        </w:rPr>
        <w:t>Koszty związane z dostawą i montażem wyposażenia, maszyn i urządzeń.</w:t>
      </w:r>
    </w:p>
    <w:p w:rsidR="000A16C3" w:rsidRPr="00524819" w:rsidRDefault="000A16C3" w:rsidP="006853E1">
      <w:pPr>
        <w:pStyle w:val="Akapitzlist"/>
        <w:numPr>
          <w:ilvl w:val="0"/>
          <w:numId w:val="4"/>
        </w:numPr>
        <w:tabs>
          <w:tab w:val="left" w:pos="-993"/>
        </w:tabs>
        <w:spacing w:after="0" w:line="240" w:lineRule="auto"/>
        <w:jc w:val="both"/>
        <w:rPr>
          <w:rFonts w:cs="Calibri"/>
        </w:rPr>
      </w:pPr>
      <w:r w:rsidRPr="00524819">
        <w:rPr>
          <w:rFonts w:cs="Calibri"/>
        </w:rPr>
        <w:t>Koszt badania i analizy uzupełniające niezbę</w:t>
      </w:r>
      <w:r w:rsidR="00355A7D">
        <w:rPr>
          <w:rFonts w:cs="Calibri"/>
        </w:rPr>
        <w:t>dne dla prawidłowego wykonania d</w:t>
      </w:r>
      <w:r w:rsidRPr="00524819">
        <w:rPr>
          <w:rFonts w:cs="Calibri"/>
        </w:rPr>
        <w:t>okumentów Wykonawcy.</w:t>
      </w:r>
    </w:p>
    <w:p w:rsidR="000A16C3" w:rsidRPr="00524819" w:rsidRDefault="000A16C3" w:rsidP="006853E1">
      <w:pPr>
        <w:pStyle w:val="Akapitzlist"/>
        <w:numPr>
          <w:ilvl w:val="0"/>
          <w:numId w:val="4"/>
        </w:numPr>
        <w:tabs>
          <w:tab w:val="left" w:pos="-993"/>
        </w:tabs>
        <w:spacing w:after="0" w:line="240" w:lineRule="auto"/>
        <w:jc w:val="both"/>
        <w:rPr>
          <w:rFonts w:cs="Calibri"/>
        </w:rPr>
      </w:pPr>
      <w:r w:rsidRPr="00524819">
        <w:rPr>
          <w:rFonts w:cs="Calibri"/>
        </w:rPr>
        <w:t>Koszty związane z utylizacją rozbieranych, modernizowanych i nowobudowanych obiektów oraz pozostałych odpadów budowlanych pows</w:t>
      </w:r>
      <w:r w:rsidR="00355A7D">
        <w:rPr>
          <w:rFonts w:cs="Calibri"/>
        </w:rPr>
        <w:t>tających podczas realizacji umowy</w:t>
      </w:r>
      <w:r w:rsidRPr="00524819">
        <w:rPr>
          <w:rFonts w:cs="Calibri"/>
        </w:rPr>
        <w:t>.</w:t>
      </w:r>
    </w:p>
    <w:p w:rsidR="000A16C3" w:rsidRPr="00524819" w:rsidRDefault="000A16C3" w:rsidP="006853E1">
      <w:pPr>
        <w:pStyle w:val="Akapitzlist"/>
        <w:numPr>
          <w:ilvl w:val="0"/>
          <w:numId w:val="4"/>
        </w:numPr>
        <w:tabs>
          <w:tab w:val="left" w:pos="-993"/>
        </w:tabs>
        <w:spacing w:after="0" w:line="240" w:lineRule="auto"/>
        <w:jc w:val="both"/>
        <w:rPr>
          <w:rFonts w:cs="Calibri"/>
        </w:rPr>
      </w:pPr>
      <w:r w:rsidRPr="00524819">
        <w:rPr>
          <w:rFonts w:cs="Calibri"/>
        </w:rPr>
        <w:t>Koszty badań, prób i testów wykonanych</w:t>
      </w:r>
      <w:r w:rsidR="00355A7D">
        <w:rPr>
          <w:rFonts w:cs="Calibri"/>
        </w:rPr>
        <w:t xml:space="preserve"> zgodnie z wymaganiami umowy</w:t>
      </w:r>
      <w:r w:rsidRPr="00524819">
        <w:rPr>
          <w:rFonts w:cs="Calibri"/>
        </w:rPr>
        <w:t xml:space="preserve"> i PZJ.</w:t>
      </w:r>
    </w:p>
    <w:p w:rsidR="000A16C3" w:rsidRPr="00524819" w:rsidRDefault="000A16C3" w:rsidP="006853E1">
      <w:pPr>
        <w:pStyle w:val="Akapitzlist"/>
        <w:numPr>
          <w:ilvl w:val="0"/>
          <w:numId w:val="4"/>
        </w:numPr>
        <w:tabs>
          <w:tab w:val="left" w:pos="-993"/>
        </w:tabs>
        <w:spacing w:after="0" w:line="240" w:lineRule="auto"/>
        <w:jc w:val="both"/>
        <w:rPr>
          <w:rFonts w:cs="Calibri"/>
        </w:rPr>
      </w:pPr>
      <w:r w:rsidRPr="00524819">
        <w:rPr>
          <w:rFonts w:cs="Calibri"/>
        </w:rPr>
        <w:t xml:space="preserve">Koszty spełnienia wszelkich </w:t>
      </w:r>
      <w:r w:rsidR="00355A7D">
        <w:rPr>
          <w:rFonts w:cs="Calibri"/>
        </w:rPr>
        <w:t>wymagań wynikających z umowy</w:t>
      </w:r>
      <w:r w:rsidRPr="00524819">
        <w:rPr>
          <w:rFonts w:cs="Calibri"/>
        </w:rPr>
        <w:t>, dla których nie przewidziano odrębnych pozycji.</w:t>
      </w:r>
    </w:p>
    <w:p w:rsidR="000A16C3" w:rsidRPr="00524819" w:rsidRDefault="000A16C3" w:rsidP="006853E1">
      <w:pPr>
        <w:pStyle w:val="Akapitzlist"/>
        <w:numPr>
          <w:ilvl w:val="0"/>
          <w:numId w:val="4"/>
        </w:numPr>
        <w:tabs>
          <w:tab w:val="left" w:pos="-993"/>
        </w:tabs>
        <w:spacing w:after="0" w:line="240" w:lineRule="auto"/>
        <w:jc w:val="both"/>
        <w:rPr>
          <w:rFonts w:cs="Calibri"/>
        </w:rPr>
      </w:pPr>
      <w:r w:rsidRPr="00524819">
        <w:rPr>
          <w:rFonts w:cs="Calibri"/>
        </w:rPr>
        <w:t>Zysk kalkulacyjny zawierający ewentualne ryzyko Wykonawcy z tytułu innych wydatków mogącyc</w:t>
      </w:r>
      <w:r w:rsidR="00355A7D">
        <w:rPr>
          <w:rFonts w:cs="Calibri"/>
        </w:rPr>
        <w:t>h wystąpić w czasie realizacji robót i w okresie zgłaszania w</w:t>
      </w:r>
      <w:r w:rsidRPr="00524819">
        <w:rPr>
          <w:rFonts w:cs="Calibri"/>
        </w:rPr>
        <w:t>ad.</w:t>
      </w:r>
    </w:p>
    <w:p w:rsidR="000A16C3" w:rsidRPr="00524819" w:rsidRDefault="000A16C3" w:rsidP="000A16C3">
      <w:pPr>
        <w:pStyle w:val="Akapitzlist"/>
        <w:tabs>
          <w:tab w:val="left" w:pos="851"/>
        </w:tabs>
        <w:spacing w:after="0" w:line="240" w:lineRule="auto"/>
        <w:jc w:val="both"/>
        <w:rPr>
          <w:rFonts w:cs="Calibri"/>
          <w:color w:val="FF0000"/>
        </w:rPr>
      </w:pPr>
    </w:p>
    <w:p w:rsidR="000A16C3" w:rsidRPr="00524819" w:rsidRDefault="000A16C3" w:rsidP="000A16C3">
      <w:pPr>
        <w:spacing w:after="0" w:line="240" w:lineRule="auto"/>
        <w:jc w:val="both"/>
        <w:rPr>
          <w:rFonts w:cs="Calibri"/>
        </w:rPr>
      </w:pPr>
      <w:r w:rsidRPr="00524819">
        <w:rPr>
          <w:rFonts w:cs="Calibri"/>
        </w:rPr>
        <w:t>Uważa się, że Wykonawca ujął w Cenach wszelkie koszty związane z działaln</w:t>
      </w:r>
      <w:r w:rsidR="00355A7D">
        <w:rPr>
          <w:rFonts w:cs="Calibri"/>
        </w:rPr>
        <w:t xml:space="preserve">ością swoją i osób (wynikające </w:t>
      </w:r>
      <w:r w:rsidRPr="00524819">
        <w:rPr>
          <w:rFonts w:cs="Calibri"/>
        </w:rPr>
        <w:t xml:space="preserve">z </w:t>
      </w:r>
      <w:r w:rsidR="00355A7D">
        <w:rPr>
          <w:rFonts w:cs="Calibri"/>
        </w:rPr>
        <w:t>realizacji umowy)</w:t>
      </w:r>
      <w:r w:rsidRPr="00524819">
        <w:rPr>
          <w:rFonts w:cs="Calibri"/>
        </w:rPr>
        <w:t>, w szczególności:</w:t>
      </w:r>
    </w:p>
    <w:p w:rsidR="000A16C3" w:rsidRPr="00524819" w:rsidRDefault="000A16C3" w:rsidP="006853E1">
      <w:pPr>
        <w:pStyle w:val="Akapitzlist"/>
        <w:numPr>
          <w:ilvl w:val="0"/>
          <w:numId w:val="5"/>
        </w:numPr>
        <w:tabs>
          <w:tab w:val="left" w:pos="-1134"/>
        </w:tabs>
        <w:spacing w:after="0" w:line="240" w:lineRule="auto"/>
        <w:jc w:val="both"/>
        <w:rPr>
          <w:rFonts w:cs="Calibri"/>
        </w:rPr>
      </w:pPr>
      <w:r w:rsidRPr="00524819">
        <w:rPr>
          <w:rFonts w:cs="Calibri"/>
        </w:rPr>
        <w:t>Wszystkie wydatki związane z zainstalowaniem i podłączeniem wody i elektryczności potrzebnych Wykonawcy oraz wszelkie opłaty związane z ich użyciem.</w:t>
      </w:r>
    </w:p>
    <w:p w:rsidR="000A16C3" w:rsidRPr="00524819" w:rsidRDefault="000A16C3" w:rsidP="006853E1">
      <w:pPr>
        <w:pStyle w:val="Akapitzlist"/>
        <w:numPr>
          <w:ilvl w:val="0"/>
          <w:numId w:val="5"/>
        </w:numPr>
        <w:tabs>
          <w:tab w:val="left" w:pos="-1134"/>
        </w:tabs>
        <w:spacing w:after="0" w:line="240" w:lineRule="auto"/>
        <w:jc w:val="both"/>
        <w:rPr>
          <w:rFonts w:cs="Calibri"/>
        </w:rPr>
      </w:pPr>
      <w:r w:rsidRPr="00524819">
        <w:rPr>
          <w:rFonts w:cs="Calibri"/>
        </w:rPr>
        <w:t xml:space="preserve">Koszt ułożenia tymczasowych kabli i rurociągów oraz przewozu wody i ścieków. </w:t>
      </w:r>
    </w:p>
    <w:p w:rsidR="000A16C3" w:rsidRPr="00524819" w:rsidRDefault="000A16C3" w:rsidP="006853E1">
      <w:pPr>
        <w:pStyle w:val="Akapitzlist"/>
        <w:numPr>
          <w:ilvl w:val="0"/>
          <w:numId w:val="5"/>
        </w:numPr>
        <w:tabs>
          <w:tab w:val="left" w:pos="-1134"/>
        </w:tabs>
        <w:spacing w:after="0" w:line="240" w:lineRule="auto"/>
        <w:jc w:val="both"/>
        <w:rPr>
          <w:rFonts w:cs="Calibri"/>
        </w:rPr>
      </w:pPr>
      <w:r w:rsidRPr="00524819">
        <w:rPr>
          <w:rFonts w:cs="Calibri"/>
        </w:rPr>
        <w:t xml:space="preserve">Wszelkie wydatki i opłaty dla właściwej dystrybucji elektryczności i mediów do jakiegokolwiek i każdego punktu budowy jak będzie konieczne dla jakiegokolwiek </w:t>
      </w:r>
      <w:r w:rsidR="00355A7D">
        <w:rPr>
          <w:rFonts w:cs="Calibri"/>
        </w:rPr>
        <w:t>celu związanego z wykonywaniem r</w:t>
      </w:r>
      <w:r w:rsidRPr="00524819">
        <w:rPr>
          <w:rFonts w:cs="Calibri"/>
        </w:rPr>
        <w:t>obót.</w:t>
      </w:r>
    </w:p>
    <w:p w:rsidR="000A16C3" w:rsidRPr="00524819" w:rsidRDefault="000A16C3" w:rsidP="006853E1">
      <w:pPr>
        <w:pStyle w:val="Akapitzlist"/>
        <w:numPr>
          <w:ilvl w:val="0"/>
          <w:numId w:val="5"/>
        </w:numPr>
        <w:tabs>
          <w:tab w:val="left" w:pos="-1134"/>
        </w:tabs>
        <w:spacing w:after="0" w:line="240" w:lineRule="auto"/>
        <w:jc w:val="both"/>
        <w:rPr>
          <w:rFonts w:cs="Calibri"/>
        </w:rPr>
      </w:pPr>
      <w:r w:rsidRPr="00524819">
        <w:rPr>
          <w:rFonts w:cs="Calibri"/>
        </w:rPr>
        <w:lastRenderedPageBreak/>
        <w:t>Wykonawca powinien uwzględnić w cenach koszt związany z przestrzeganiem wszelkich przepisów bezpieczeństwa i higieny pracy, włączając w to koszt na zakup i utrzymanie wszelkiego potrzebnego wyposażenia.</w:t>
      </w:r>
    </w:p>
    <w:p w:rsidR="000A16C3" w:rsidRPr="00524819" w:rsidRDefault="000A16C3" w:rsidP="006853E1">
      <w:pPr>
        <w:pStyle w:val="Akapitzlist"/>
        <w:numPr>
          <w:ilvl w:val="0"/>
          <w:numId w:val="5"/>
        </w:numPr>
        <w:tabs>
          <w:tab w:val="left" w:pos="-1134"/>
        </w:tabs>
        <w:spacing w:after="0" w:line="240" w:lineRule="auto"/>
        <w:jc w:val="both"/>
        <w:rPr>
          <w:rFonts w:cs="Calibri"/>
        </w:rPr>
      </w:pPr>
      <w:r w:rsidRPr="00524819">
        <w:rPr>
          <w:rFonts w:cs="Calibri"/>
        </w:rPr>
        <w:t>Wykonawca powinien uwzględnić w swoich cenach koszt badań istniejącej infra</w:t>
      </w:r>
      <w:r w:rsidR="00355A7D">
        <w:rPr>
          <w:rFonts w:cs="Calibri"/>
        </w:rPr>
        <w:t>struktury, na które wpływ mają r</w:t>
      </w:r>
      <w:r w:rsidRPr="00524819">
        <w:rPr>
          <w:rFonts w:cs="Calibri"/>
        </w:rPr>
        <w:t>oboty, dostarczenie informacji, rysunków, opisów i notatek wymaganych przez obowiązujące przepisy lub jakąkolwiek osobę czy orga</w:t>
      </w:r>
      <w:r w:rsidR="00355A7D">
        <w:rPr>
          <w:rFonts w:cs="Calibri"/>
        </w:rPr>
        <w:t>nizację, będącą zainteresowaną r</w:t>
      </w:r>
      <w:r w:rsidRPr="00524819">
        <w:rPr>
          <w:rFonts w:cs="Calibri"/>
        </w:rPr>
        <w:t>obotami oraz dla podjęcia wszelkich potrzebnych środków ostrożności dla uniknięcia jakichkolwiek uszkodzeń infrastruktury.</w:t>
      </w:r>
    </w:p>
    <w:p w:rsidR="000A16C3" w:rsidRPr="00524819" w:rsidRDefault="000A16C3" w:rsidP="006853E1">
      <w:pPr>
        <w:pStyle w:val="Akapitzlist"/>
        <w:numPr>
          <w:ilvl w:val="0"/>
          <w:numId w:val="5"/>
        </w:numPr>
        <w:tabs>
          <w:tab w:val="left" w:pos="-1134"/>
        </w:tabs>
        <w:spacing w:after="0" w:line="240" w:lineRule="auto"/>
        <w:jc w:val="both"/>
        <w:rPr>
          <w:rFonts w:cs="Calibri"/>
        </w:rPr>
      </w:pPr>
      <w:r w:rsidRPr="00524819">
        <w:rPr>
          <w:rFonts w:cs="Calibri"/>
        </w:rPr>
        <w:t>Jakiekolwiek szkody wyrządzone instalacjom wodnym, kanalizacyjnym, elektrycznym, gazowym czy telefonicznym lub innym powinny być naprawione przez służby stosowne dla danej instalacji na koszt Wykonawcy.</w:t>
      </w:r>
    </w:p>
    <w:p w:rsidR="000A16C3" w:rsidRPr="00524819" w:rsidRDefault="000A16C3" w:rsidP="00CD5290">
      <w:pPr>
        <w:spacing w:beforeLines="60" w:before="144" w:afterLines="60" w:after="144" w:line="240" w:lineRule="auto"/>
        <w:jc w:val="both"/>
        <w:rPr>
          <w:rFonts w:cs="Calibri"/>
        </w:rPr>
      </w:pPr>
      <w:r w:rsidRPr="00524819">
        <w:rPr>
          <w:rFonts w:cs="Calibri"/>
        </w:rPr>
        <w:t>Rozliczeniu będą podlegać roboty wykonane i potwierdzone przez Inżyniera.</w:t>
      </w:r>
    </w:p>
    <w:p w:rsidR="000A16C3" w:rsidRPr="00524819" w:rsidRDefault="000A16C3" w:rsidP="00CD5290">
      <w:pPr>
        <w:spacing w:beforeLines="60" w:before="144" w:afterLines="60" w:after="144" w:line="240" w:lineRule="auto"/>
        <w:jc w:val="both"/>
        <w:rPr>
          <w:rFonts w:cs="Calibri"/>
        </w:rPr>
      </w:pPr>
      <w:r w:rsidRPr="00524819">
        <w:rPr>
          <w:rFonts w:cs="Calibri"/>
        </w:rPr>
        <w:t>Elementy robót, opracowań dla których nie przewidziano odrębnych pozycji w Wykazie Cen nie podlegają odrębnej zapłacie i uważa się je za uwzględnione w kwotach ryczałtowych wprowadzonych przez Wykonawcę w Wykazie Cen.</w:t>
      </w:r>
    </w:p>
    <w:p w:rsidR="000A16C3" w:rsidRPr="00524819" w:rsidRDefault="000A16C3" w:rsidP="000A16C3">
      <w:pPr>
        <w:spacing w:after="0" w:line="240" w:lineRule="auto"/>
        <w:jc w:val="both"/>
        <w:rPr>
          <w:rFonts w:cs="Calibri"/>
        </w:rPr>
      </w:pPr>
      <w:r w:rsidRPr="00524819">
        <w:rPr>
          <w:rFonts w:cs="Calibri"/>
        </w:rPr>
        <w:t>Kwoty bądź stawki wprowadzone przez Wykonawcę w odniesieniu do wszystkich pozycji w Wykazie Cen muszą odzwierciedlać właściwy związek z kosztem wykonania Robót opisanych w Kontrakcie. Wszystkie koszty stałe, zyski, koszty ogólne i podobnego rodzaju obciążenia (o ile nie wymieniono osobno), odnoszące się do niniejszego kontraktu jako całości, należy uwzględnić w poszczególnych pozycjach wykazu Cen.</w:t>
      </w:r>
    </w:p>
    <w:p w:rsidR="000A16C3" w:rsidRPr="00524819" w:rsidRDefault="000A16C3" w:rsidP="000A16C3">
      <w:pPr>
        <w:spacing w:after="0" w:line="240" w:lineRule="auto"/>
        <w:jc w:val="both"/>
        <w:rPr>
          <w:rFonts w:cs="Calibri"/>
        </w:rPr>
      </w:pPr>
      <w:r w:rsidRPr="00524819">
        <w:rPr>
          <w:rFonts w:cs="Calibri"/>
        </w:rPr>
        <w:t>Wszelkie pozycje cenowe zawarte w Wykazie Cen wypełnia Wykonawca i uwzględnia je w ofercie. Wszelkie koszty podawane są w PLN bez podatku VAT. Ceny będą wyrażone do dwóch miejsc po przecinku.</w:t>
      </w:r>
    </w:p>
    <w:p w:rsidR="000A16C3" w:rsidRPr="00524819" w:rsidRDefault="000A16C3" w:rsidP="000A16C3">
      <w:pPr>
        <w:spacing w:after="0" w:line="240" w:lineRule="auto"/>
        <w:jc w:val="both"/>
        <w:rPr>
          <w:rFonts w:cs="Calibri"/>
        </w:rPr>
      </w:pPr>
      <w:r w:rsidRPr="00524819">
        <w:rPr>
          <w:rFonts w:cs="Calibri"/>
        </w:rPr>
        <w:t>Zmiany w Wykazie Cen, jak również dodanie nowych pozycji, nie są dozwolone.</w:t>
      </w:r>
    </w:p>
    <w:p w:rsidR="000A16C3" w:rsidRPr="00524819" w:rsidRDefault="000A16C3" w:rsidP="000A16C3">
      <w:pPr>
        <w:spacing w:after="0" w:line="240" w:lineRule="auto"/>
        <w:jc w:val="both"/>
        <w:rPr>
          <w:rFonts w:cs="Calibri"/>
        </w:rPr>
      </w:pPr>
      <w:r w:rsidRPr="00524819">
        <w:rPr>
          <w:rFonts w:cs="Calibri"/>
        </w:rPr>
        <w:t>Zamawiający dopuszcza, aby Wykonawca przedstawił do zatwierdzenia przez Zamawiającego propozycję podziału każdej kwoty ryczałtowej. Podział ten może być brany pod uwagę przy wnioskach o płatność, ale Zamawiający nie będzie nim związany.</w:t>
      </w:r>
    </w:p>
    <w:p w:rsidR="000A16C3" w:rsidRPr="00524819" w:rsidRDefault="000A16C3" w:rsidP="000A16C3">
      <w:pPr>
        <w:tabs>
          <w:tab w:val="left" w:pos="851"/>
        </w:tabs>
        <w:spacing w:after="0" w:line="240" w:lineRule="auto"/>
        <w:jc w:val="both"/>
        <w:rPr>
          <w:rFonts w:cs="Calibri"/>
        </w:rPr>
      </w:pPr>
      <w:r w:rsidRPr="00524819">
        <w:rPr>
          <w:rFonts w:cs="Calibri"/>
        </w:rPr>
        <w:t>Kwoty i stawki wpisane do Wykazu Cen oraz zatwierdzonego przez Zamawiającego rozbicia cen ryczałtowych, zostaną wykorzystane na etapie obliczania należnych płatności przejściowych. Płatności będą dokonywane zgodnie z warunk</w:t>
      </w:r>
      <w:r w:rsidR="00355A7D">
        <w:rPr>
          <w:rFonts w:cs="Calibri"/>
        </w:rPr>
        <w:t>ami przedstawionymi w SIWZ</w:t>
      </w:r>
      <w:r w:rsidRPr="00524819">
        <w:rPr>
          <w:rFonts w:cs="Calibri"/>
        </w:rPr>
        <w:t xml:space="preserve"> oraz </w:t>
      </w:r>
      <w:r w:rsidR="00355A7D">
        <w:rPr>
          <w:rFonts w:cs="Calibri"/>
        </w:rPr>
        <w:t>u</w:t>
      </w:r>
      <w:r w:rsidRPr="00524819">
        <w:rPr>
          <w:rFonts w:cs="Calibri"/>
        </w:rPr>
        <w:t>mowie.</w:t>
      </w:r>
    </w:p>
    <w:sectPr w:rsidR="000A16C3" w:rsidRPr="00524819" w:rsidSect="005B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A207A"/>
    <w:multiLevelType w:val="hybridMultilevel"/>
    <w:tmpl w:val="47AC107C"/>
    <w:lvl w:ilvl="0" w:tplc="3040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D3C88"/>
    <w:multiLevelType w:val="hybridMultilevel"/>
    <w:tmpl w:val="BA303FD2"/>
    <w:lvl w:ilvl="0" w:tplc="3040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C69A9"/>
    <w:multiLevelType w:val="hybridMultilevel"/>
    <w:tmpl w:val="90F8FC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A35FF7"/>
    <w:multiLevelType w:val="hybridMultilevel"/>
    <w:tmpl w:val="AAF2B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16C3"/>
    <w:rsid w:val="00066474"/>
    <w:rsid w:val="000A16C3"/>
    <w:rsid w:val="00186F1C"/>
    <w:rsid w:val="001D6179"/>
    <w:rsid w:val="00220EE1"/>
    <w:rsid w:val="00227509"/>
    <w:rsid w:val="00252156"/>
    <w:rsid w:val="0028140A"/>
    <w:rsid w:val="003178C7"/>
    <w:rsid w:val="00355A7D"/>
    <w:rsid w:val="003A18B5"/>
    <w:rsid w:val="004E352A"/>
    <w:rsid w:val="0050281A"/>
    <w:rsid w:val="00515587"/>
    <w:rsid w:val="00520038"/>
    <w:rsid w:val="00543DCF"/>
    <w:rsid w:val="005A633A"/>
    <w:rsid w:val="005B597E"/>
    <w:rsid w:val="006075F5"/>
    <w:rsid w:val="00657827"/>
    <w:rsid w:val="006853E1"/>
    <w:rsid w:val="00694D75"/>
    <w:rsid w:val="007008FD"/>
    <w:rsid w:val="007A1A44"/>
    <w:rsid w:val="008534C8"/>
    <w:rsid w:val="0088306C"/>
    <w:rsid w:val="00893002"/>
    <w:rsid w:val="008D3576"/>
    <w:rsid w:val="009A4274"/>
    <w:rsid w:val="009E6D62"/>
    <w:rsid w:val="00AD6597"/>
    <w:rsid w:val="00B10E91"/>
    <w:rsid w:val="00B62505"/>
    <w:rsid w:val="00BD36D9"/>
    <w:rsid w:val="00CB1D90"/>
    <w:rsid w:val="00CD5290"/>
    <w:rsid w:val="00D35109"/>
    <w:rsid w:val="00D56BE4"/>
    <w:rsid w:val="00D71F4A"/>
    <w:rsid w:val="00DB618D"/>
    <w:rsid w:val="00E004F3"/>
    <w:rsid w:val="00E44949"/>
    <w:rsid w:val="00E53C45"/>
    <w:rsid w:val="00E87356"/>
    <w:rsid w:val="00EB6277"/>
    <w:rsid w:val="00F734A5"/>
    <w:rsid w:val="00FC2700"/>
    <w:rsid w:val="00FC57CA"/>
    <w:rsid w:val="00FF04DA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6C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16C3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Akapit z listą1,Tytuł_procedury,Numerowanie"/>
    <w:basedOn w:val="Normalny"/>
    <w:link w:val="AkapitzlistZnak"/>
    <w:uiPriority w:val="34"/>
    <w:qFormat/>
    <w:rsid w:val="000A16C3"/>
    <w:pPr>
      <w:ind w:left="720"/>
      <w:contextualSpacing/>
    </w:pPr>
  </w:style>
  <w:style w:type="character" w:styleId="Hipercze">
    <w:name w:val="Hyperlink"/>
    <w:rsid w:val="000A16C3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6C3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0A16C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6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16C3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0A16C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AkapitzlistZnak">
    <w:name w:val="Akapit z listą Znak"/>
    <w:aliases w:val="CW_Lista Znak,Akapit z listą1 Znak,Tytuł_procedury Znak,Numerowanie Znak"/>
    <w:link w:val="Akapitzlist"/>
    <w:uiPriority w:val="34"/>
    <w:rsid w:val="006853E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.tuchola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4B5F8-13FC-4301-A0A2-E6132825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2041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14264</CharactersWithSpaces>
  <SharedDoc>false</SharedDoc>
  <HLinks>
    <vt:vector size="6" baseType="variant">
      <vt:variant>
        <vt:i4>4587602</vt:i4>
      </vt:variant>
      <vt:variant>
        <vt:i4>0</vt:i4>
      </vt:variant>
      <vt:variant>
        <vt:i4>0</vt:i4>
      </vt:variant>
      <vt:variant>
        <vt:i4>5</vt:i4>
      </vt:variant>
      <vt:variant>
        <vt:lpwstr>http://www.pk.tuchola.pl/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</cp:revision>
  <dcterms:created xsi:type="dcterms:W3CDTF">2020-01-29T11:36:00Z</dcterms:created>
  <dcterms:modified xsi:type="dcterms:W3CDTF">2020-02-08T20:16:00Z</dcterms:modified>
</cp:coreProperties>
</file>